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831F8" w14:textId="626DD585" w:rsidR="009C5266" w:rsidRPr="00B74967" w:rsidRDefault="00165C82" w:rsidP="00165C82">
      <w:pPr>
        <w:jc w:val="center"/>
        <w:rPr>
          <w:rFonts w:ascii="Times New Roman" w:hAnsi="Times New Roman" w:cs="Times New Roman"/>
          <w:b/>
          <w:bCs/>
          <w:color w:val="auto"/>
          <w:sz w:val="28"/>
          <w:szCs w:val="24"/>
        </w:rPr>
      </w:pPr>
      <w:r w:rsidRPr="00165C82">
        <w:rPr>
          <w:rFonts w:ascii="Times New Roman" w:hAnsi="Times New Roman" w:cs="Times New Roman"/>
          <w:b/>
          <w:bCs/>
          <w:color w:val="auto"/>
          <w:sz w:val="28"/>
          <w:szCs w:val="24"/>
        </w:rPr>
        <w:t xml:space="preserve">DIRAC collaboration </w:t>
      </w:r>
      <w:r>
        <w:rPr>
          <w:rFonts w:ascii="Times New Roman" w:hAnsi="Times New Roman" w:cs="Times New Roman"/>
          <w:b/>
          <w:bCs/>
          <w:color w:val="auto"/>
          <w:sz w:val="28"/>
          <w:szCs w:val="24"/>
        </w:rPr>
        <w:t>s</w:t>
      </w:r>
      <w:r w:rsidR="009C5266" w:rsidRPr="00B74967">
        <w:rPr>
          <w:rFonts w:ascii="Times New Roman" w:hAnsi="Times New Roman" w:cs="Times New Roman"/>
          <w:b/>
          <w:bCs/>
          <w:color w:val="auto"/>
          <w:sz w:val="28"/>
          <w:szCs w:val="24"/>
        </w:rPr>
        <w:t>tatus report</w:t>
      </w:r>
    </w:p>
    <w:p w14:paraId="4F61CFF5" w14:textId="223EDA9F" w:rsidR="009C5266" w:rsidRPr="00B74967" w:rsidRDefault="008044D5" w:rsidP="002A4464">
      <w:pPr>
        <w:jc w:val="center"/>
        <w:rPr>
          <w:rFonts w:ascii="Times New Roman" w:hAnsi="Times New Roman" w:cs="Times New Roman"/>
          <w:b/>
          <w:bCs/>
          <w:color w:val="auto"/>
          <w:sz w:val="28"/>
          <w:szCs w:val="24"/>
        </w:rPr>
      </w:pPr>
      <w:r>
        <w:rPr>
          <w:rFonts w:ascii="Times New Roman" w:hAnsi="Times New Roman" w:cs="Times New Roman"/>
          <w:b/>
          <w:bCs/>
          <w:color w:val="auto"/>
          <w:sz w:val="28"/>
          <w:szCs w:val="24"/>
        </w:rPr>
        <w:t>April</w:t>
      </w:r>
      <w:r w:rsidR="00A90EEF">
        <w:rPr>
          <w:rFonts w:ascii="Times New Roman" w:hAnsi="Times New Roman" w:cs="Times New Roman"/>
          <w:b/>
          <w:bCs/>
          <w:color w:val="auto"/>
          <w:sz w:val="28"/>
          <w:szCs w:val="24"/>
        </w:rPr>
        <w:t xml:space="preserve"> 2017</w:t>
      </w:r>
    </w:p>
    <w:p w14:paraId="7673D42D" w14:textId="77777777" w:rsidR="00D12008" w:rsidRPr="00B74967" w:rsidRDefault="000D705A">
      <w:pPr>
        <w:jc w:val="both"/>
        <w:rPr>
          <w:rFonts w:ascii="Times New Roman" w:eastAsia="Courier" w:hAnsi="Times New Roman" w:cs="Times New Roman"/>
          <w:b/>
          <w:bCs/>
          <w:color w:val="auto"/>
          <w:sz w:val="28"/>
          <w:szCs w:val="24"/>
        </w:rPr>
      </w:pPr>
      <w:r w:rsidRPr="00B74967">
        <w:rPr>
          <w:rFonts w:ascii="Times New Roman" w:hAnsi="Times New Roman" w:cs="Times New Roman"/>
          <w:b/>
          <w:bCs/>
          <w:color w:val="auto"/>
          <w:sz w:val="28"/>
          <w:szCs w:val="24"/>
        </w:rPr>
        <w:t>I</w:t>
      </w:r>
      <w:r w:rsidR="0037003E" w:rsidRPr="00B74967">
        <w:rPr>
          <w:rFonts w:ascii="Times New Roman" w:hAnsi="Times New Roman" w:cs="Times New Roman"/>
          <w:b/>
          <w:bCs/>
          <w:color w:val="auto"/>
          <w:sz w:val="28"/>
          <w:szCs w:val="24"/>
        </w:rPr>
        <w:t>.</w:t>
      </w:r>
      <w:r w:rsidR="008D1E65" w:rsidRPr="00B74967">
        <w:rPr>
          <w:rFonts w:ascii="Times New Roman" w:hAnsi="Times New Roman" w:cs="Times New Roman"/>
          <w:b/>
          <w:bCs/>
          <w:color w:val="auto"/>
          <w:sz w:val="28"/>
          <w:szCs w:val="24"/>
        </w:rPr>
        <w:t xml:space="preserve"> </w:t>
      </w:r>
      <w:r w:rsidR="0037003E" w:rsidRPr="00B74967">
        <w:rPr>
          <w:rFonts w:ascii="Times New Roman" w:hAnsi="Times New Roman" w:cs="Times New Roman"/>
          <w:b/>
          <w:bCs/>
          <w:color w:val="auto"/>
          <w:sz w:val="28"/>
          <w:szCs w:val="24"/>
        </w:rPr>
        <w:t xml:space="preserve">Long-lived </w:t>
      </w:r>
      <w:r w:rsidR="008D1E65" w:rsidRPr="00B74967">
        <w:rPr>
          <w:rFonts w:ascii="Times New Roman" w:hAnsi="Times New Roman" w:cs="Times New Roman"/>
          <w:b/>
          <w:bCs/>
          <w:color w:val="auto"/>
          <w:sz w:val="28"/>
          <w:szCs w:val="24"/>
        </w:rPr>
        <w:t>states of π</w:t>
      </w:r>
      <w:r w:rsidR="008D1E65" w:rsidRPr="00B74967">
        <w:rPr>
          <w:rFonts w:ascii="Times New Roman" w:hAnsi="Times New Roman" w:cs="Times New Roman"/>
          <w:b/>
          <w:bCs/>
          <w:color w:val="auto"/>
          <w:sz w:val="28"/>
          <w:szCs w:val="24"/>
          <w:vertAlign w:val="superscript"/>
        </w:rPr>
        <w:t>+</w:t>
      </w:r>
      <w:r w:rsidR="008D1E65" w:rsidRPr="00B74967">
        <w:rPr>
          <w:rFonts w:ascii="Times New Roman" w:hAnsi="Times New Roman" w:cs="Times New Roman"/>
          <w:b/>
          <w:bCs/>
          <w:color w:val="auto"/>
          <w:sz w:val="28"/>
          <w:szCs w:val="24"/>
        </w:rPr>
        <w:t>π</w:t>
      </w:r>
      <w:r w:rsidR="008D1E65" w:rsidRPr="00B74967">
        <w:rPr>
          <w:rFonts w:ascii="Times New Roman" w:hAnsi="Times New Roman" w:cs="Times New Roman"/>
          <w:b/>
          <w:bCs/>
          <w:color w:val="auto"/>
          <w:sz w:val="28"/>
          <w:szCs w:val="24"/>
          <w:vertAlign w:val="superscript"/>
        </w:rPr>
        <w:t>−</w:t>
      </w:r>
      <w:r w:rsidR="008D1E65" w:rsidRPr="00B74967">
        <w:rPr>
          <w:rFonts w:ascii="Times New Roman" w:hAnsi="Times New Roman" w:cs="Times New Roman"/>
          <w:b/>
          <w:bCs/>
          <w:color w:val="auto"/>
          <w:sz w:val="28"/>
          <w:szCs w:val="24"/>
        </w:rPr>
        <w:t xml:space="preserve"> </w:t>
      </w:r>
      <w:r w:rsidR="0037003E" w:rsidRPr="00B74967">
        <w:rPr>
          <w:rFonts w:ascii="Times New Roman" w:hAnsi="Times New Roman" w:cs="Times New Roman"/>
          <w:b/>
          <w:bCs/>
          <w:color w:val="auto"/>
          <w:sz w:val="28"/>
          <w:szCs w:val="24"/>
        </w:rPr>
        <w:t>atoms</w:t>
      </w:r>
      <w:r w:rsidR="008D1E65" w:rsidRPr="00B74967">
        <w:rPr>
          <w:rFonts w:ascii="Times New Roman" w:hAnsi="Times New Roman" w:cs="Times New Roman"/>
          <w:b/>
          <w:bCs/>
          <w:color w:val="auto"/>
          <w:sz w:val="28"/>
          <w:szCs w:val="24"/>
        </w:rPr>
        <w:t>.</w:t>
      </w:r>
    </w:p>
    <w:p w14:paraId="549FAAF2" w14:textId="77777777" w:rsidR="002A7232" w:rsidRPr="004B6183" w:rsidRDefault="002C5292" w:rsidP="00BD66D6">
      <w:pPr>
        <w:spacing w:after="120"/>
        <w:jc w:val="both"/>
        <w:rPr>
          <w:rFonts w:ascii="Times New Roman" w:eastAsia="Courier" w:hAnsi="Times New Roman" w:cs="Times New Roman"/>
          <w:color w:val="auto"/>
          <w:sz w:val="24"/>
          <w:szCs w:val="24"/>
        </w:rPr>
      </w:pPr>
      <w:r w:rsidRPr="004B6183">
        <w:rPr>
          <w:rFonts w:ascii="Times New Roman" w:hAnsi="Times New Roman" w:cs="Times New Roman"/>
          <w:color w:val="auto"/>
          <w:sz w:val="24"/>
          <w:szCs w:val="24"/>
        </w:rPr>
        <w:t>1</w:t>
      </w:r>
      <w:r w:rsidR="002A7232" w:rsidRPr="004B6183">
        <w:rPr>
          <w:rFonts w:ascii="Times New Roman" w:hAnsi="Times New Roman" w:cs="Times New Roman"/>
          <w:color w:val="auto"/>
          <w:sz w:val="24"/>
          <w:szCs w:val="24"/>
        </w:rPr>
        <w:t xml:space="preserve">. </w:t>
      </w:r>
      <w:r w:rsidR="00BD69A3" w:rsidRPr="004B6183">
        <w:rPr>
          <w:rFonts w:ascii="Times New Roman" w:hAnsi="Times New Roman" w:cs="Times New Roman"/>
          <w:color w:val="auto"/>
          <w:sz w:val="24"/>
          <w:szCs w:val="24"/>
        </w:rPr>
        <w:t>The</w:t>
      </w:r>
      <w:r w:rsidR="00CB2A31" w:rsidRPr="004B6183">
        <w:rPr>
          <w:rFonts w:ascii="Times New Roman" w:hAnsi="Times New Roman" w:cs="Times New Roman"/>
          <w:color w:val="auto"/>
          <w:sz w:val="24"/>
          <w:szCs w:val="24"/>
        </w:rPr>
        <w:t xml:space="preserve"> published DIRAC</w:t>
      </w:r>
      <w:r w:rsidR="004B054F" w:rsidRPr="004B6183">
        <w:rPr>
          <w:rFonts w:ascii="Times New Roman" w:hAnsi="Times New Roman" w:cs="Times New Roman"/>
          <w:color w:val="auto"/>
          <w:sz w:val="24"/>
          <w:szCs w:val="24"/>
        </w:rPr>
        <w:t xml:space="preserve"> ex</w:t>
      </w:r>
      <w:r w:rsidR="00BB166E">
        <w:rPr>
          <w:rFonts w:ascii="Times New Roman" w:hAnsi="Times New Roman" w:cs="Times New Roman"/>
          <w:color w:val="auto"/>
          <w:sz w:val="24"/>
          <w:szCs w:val="24"/>
        </w:rPr>
        <w:t>perimental result on observation</w:t>
      </w:r>
      <w:r w:rsidR="004B054F" w:rsidRPr="004B6183">
        <w:rPr>
          <w:rFonts w:ascii="Times New Roman" w:hAnsi="Times New Roman" w:cs="Times New Roman"/>
          <w:color w:val="auto"/>
          <w:sz w:val="24"/>
          <w:szCs w:val="24"/>
        </w:rPr>
        <w:t xml:space="preserve"> of</w:t>
      </w:r>
      <w:r w:rsidR="00BD69A3" w:rsidRPr="004B6183">
        <w:rPr>
          <w:rFonts w:ascii="Times New Roman" w:hAnsi="Times New Roman" w:cs="Times New Roman"/>
          <w:color w:val="auto"/>
          <w:sz w:val="24"/>
          <w:szCs w:val="24"/>
        </w:rPr>
        <w:t xml:space="preserve"> </w:t>
      </w:r>
      <w:r w:rsidR="004B054F" w:rsidRPr="004B6183">
        <w:rPr>
          <w:rFonts w:ascii="Times New Roman" w:hAnsi="Times New Roman" w:cs="Times New Roman"/>
          <w:color w:val="auto"/>
          <w:sz w:val="24"/>
          <w:szCs w:val="24"/>
        </w:rPr>
        <w:t xml:space="preserve">436±61 </w:t>
      </w:r>
      <w:r w:rsidR="00BD69A3" w:rsidRPr="004B6183">
        <w:rPr>
          <w:rFonts w:ascii="Times New Roman" w:hAnsi="Times New Roman" w:cs="Times New Roman"/>
          <w:color w:val="auto"/>
          <w:sz w:val="24"/>
          <w:szCs w:val="24"/>
        </w:rPr>
        <w:t xml:space="preserve">long-lived </w:t>
      </w:r>
      <w:r w:rsidR="00BD69A3" w:rsidRPr="004B6183">
        <w:rPr>
          <w:rFonts w:ascii="Times New Roman" w:hAnsi="Times New Roman" w:cs="Times New Roman"/>
          <w:bCs/>
          <w:color w:val="auto"/>
          <w:sz w:val="24"/>
          <w:szCs w:val="24"/>
        </w:rPr>
        <w:t>π</w:t>
      </w:r>
      <w:r w:rsidR="00BD69A3" w:rsidRPr="004B6183">
        <w:rPr>
          <w:rFonts w:ascii="Times New Roman" w:hAnsi="Times New Roman" w:cs="Times New Roman"/>
          <w:bCs/>
          <w:color w:val="auto"/>
          <w:sz w:val="24"/>
          <w:szCs w:val="24"/>
          <w:vertAlign w:val="superscript"/>
        </w:rPr>
        <w:t>+</w:t>
      </w:r>
      <w:r w:rsidR="00BD69A3" w:rsidRPr="004B6183">
        <w:rPr>
          <w:rFonts w:ascii="Times New Roman" w:hAnsi="Times New Roman" w:cs="Times New Roman"/>
          <w:bCs/>
          <w:color w:val="auto"/>
          <w:sz w:val="24"/>
          <w:szCs w:val="24"/>
        </w:rPr>
        <w:t>π</w:t>
      </w:r>
      <w:r w:rsidR="00BD69A3" w:rsidRPr="004B6183">
        <w:rPr>
          <w:rFonts w:ascii="Times New Roman" w:hAnsi="Times New Roman" w:cs="Times New Roman"/>
          <w:b/>
          <w:bCs/>
          <w:color w:val="auto"/>
          <w:sz w:val="24"/>
          <w:szCs w:val="24"/>
          <w:vertAlign w:val="superscript"/>
        </w:rPr>
        <w:t>−</w:t>
      </w:r>
      <w:r w:rsidR="00BD69A3" w:rsidRPr="004B6183">
        <w:rPr>
          <w:rFonts w:ascii="Times New Roman" w:hAnsi="Times New Roman" w:cs="Times New Roman"/>
          <w:b/>
          <w:bCs/>
          <w:color w:val="auto"/>
          <w:sz w:val="24"/>
          <w:szCs w:val="24"/>
        </w:rPr>
        <w:t xml:space="preserve"> </w:t>
      </w:r>
      <w:r w:rsidR="00BD69A3" w:rsidRPr="004B6183">
        <w:rPr>
          <w:rFonts w:ascii="Times New Roman" w:hAnsi="Times New Roman" w:cs="Times New Roman"/>
          <w:color w:val="auto"/>
          <w:sz w:val="24"/>
          <w:szCs w:val="24"/>
        </w:rPr>
        <w:t xml:space="preserve">atoms </w:t>
      </w:r>
      <w:r w:rsidR="00E1535E" w:rsidRPr="004B6183">
        <w:rPr>
          <w:rFonts w:ascii="Times New Roman" w:hAnsi="Times New Roman" w:cs="Times New Roman"/>
          <w:color w:val="auto"/>
          <w:sz w:val="24"/>
          <w:szCs w:val="24"/>
        </w:rPr>
        <w:t>will be</w:t>
      </w:r>
      <w:r w:rsidR="00295FA3" w:rsidRPr="004B6183">
        <w:rPr>
          <w:rFonts w:ascii="Times New Roman" w:hAnsi="Times New Roman" w:cs="Times New Roman"/>
          <w:color w:val="auto"/>
          <w:sz w:val="24"/>
          <w:szCs w:val="24"/>
        </w:rPr>
        <w:t xml:space="preserve"> used for</w:t>
      </w:r>
      <w:r w:rsidR="0025706F">
        <w:rPr>
          <w:rFonts w:ascii="Times New Roman" w:hAnsi="Times New Roman" w:cs="Times New Roman"/>
          <w:color w:val="auto"/>
          <w:sz w:val="24"/>
          <w:szCs w:val="24"/>
        </w:rPr>
        <w:t xml:space="preserve"> the first</w:t>
      </w:r>
      <w:r w:rsidR="00295FA3" w:rsidRPr="004B6183">
        <w:rPr>
          <w:rFonts w:ascii="Times New Roman" w:hAnsi="Times New Roman" w:cs="Times New Roman"/>
          <w:color w:val="auto"/>
          <w:sz w:val="24"/>
          <w:szCs w:val="24"/>
        </w:rPr>
        <w:t xml:space="preserve"> </w:t>
      </w:r>
      <w:r w:rsidR="00900C6D" w:rsidRPr="004B6183">
        <w:rPr>
          <w:rFonts w:ascii="Times New Roman" w:hAnsi="Times New Roman" w:cs="Times New Roman"/>
          <w:color w:val="auto"/>
          <w:sz w:val="24"/>
          <w:szCs w:val="24"/>
        </w:rPr>
        <w:t xml:space="preserve">measurement of </w:t>
      </w:r>
      <w:r w:rsidR="00295FA3" w:rsidRPr="004B6183">
        <w:rPr>
          <w:rFonts w:ascii="Times New Roman" w:hAnsi="Times New Roman" w:cs="Times New Roman"/>
          <w:color w:val="auto"/>
          <w:sz w:val="24"/>
          <w:szCs w:val="24"/>
        </w:rPr>
        <w:t xml:space="preserve">the long-lived </w:t>
      </w:r>
      <w:r w:rsidR="00295FA3" w:rsidRPr="004B6183">
        <w:rPr>
          <w:rFonts w:ascii="Times New Roman" w:hAnsi="Times New Roman" w:cs="Times New Roman"/>
          <w:bCs/>
          <w:color w:val="auto"/>
          <w:sz w:val="24"/>
          <w:szCs w:val="24"/>
        </w:rPr>
        <w:t>π</w:t>
      </w:r>
      <w:r w:rsidR="00295FA3" w:rsidRPr="004B6183">
        <w:rPr>
          <w:rFonts w:ascii="Times New Roman" w:hAnsi="Times New Roman" w:cs="Times New Roman"/>
          <w:bCs/>
          <w:color w:val="auto"/>
          <w:sz w:val="24"/>
          <w:szCs w:val="24"/>
          <w:vertAlign w:val="superscript"/>
        </w:rPr>
        <w:t>+</w:t>
      </w:r>
      <w:r w:rsidR="00295FA3" w:rsidRPr="004B6183">
        <w:rPr>
          <w:rFonts w:ascii="Times New Roman" w:hAnsi="Times New Roman" w:cs="Times New Roman"/>
          <w:bCs/>
          <w:color w:val="auto"/>
          <w:sz w:val="24"/>
          <w:szCs w:val="24"/>
        </w:rPr>
        <w:t>π</w:t>
      </w:r>
      <w:r w:rsidR="00295FA3" w:rsidRPr="004B6183">
        <w:rPr>
          <w:rFonts w:ascii="Times New Roman" w:hAnsi="Times New Roman" w:cs="Times New Roman"/>
          <w:b/>
          <w:bCs/>
          <w:color w:val="auto"/>
          <w:sz w:val="24"/>
          <w:szCs w:val="24"/>
          <w:vertAlign w:val="superscript"/>
        </w:rPr>
        <w:t>−</w:t>
      </w:r>
      <w:r w:rsidR="00295FA3" w:rsidRPr="004B6183">
        <w:rPr>
          <w:rFonts w:ascii="Times New Roman" w:hAnsi="Times New Roman" w:cs="Times New Roman"/>
          <w:b/>
          <w:bCs/>
          <w:color w:val="auto"/>
          <w:sz w:val="24"/>
          <w:szCs w:val="24"/>
        </w:rPr>
        <w:t xml:space="preserve"> </w:t>
      </w:r>
      <w:r w:rsidR="00900C6D" w:rsidRPr="004B6183">
        <w:rPr>
          <w:rFonts w:ascii="Times New Roman" w:hAnsi="Times New Roman" w:cs="Times New Roman"/>
          <w:color w:val="auto"/>
          <w:sz w:val="24"/>
          <w:szCs w:val="24"/>
        </w:rPr>
        <w:t>atom</w:t>
      </w:r>
      <w:r w:rsidR="00295FA3" w:rsidRPr="004B6183">
        <w:rPr>
          <w:rFonts w:ascii="Times New Roman" w:hAnsi="Times New Roman" w:cs="Times New Roman"/>
          <w:color w:val="auto"/>
          <w:sz w:val="24"/>
          <w:szCs w:val="24"/>
        </w:rPr>
        <w:t xml:space="preserve"> lifetime.</w:t>
      </w:r>
      <w:r w:rsidR="000F5A3A">
        <w:rPr>
          <w:rFonts w:ascii="Times New Roman" w:hAnsi="Times New Roman" w:cs="Times New Roman"/>
          <w:color w:val="auto"/>
          <w:sz w:val="24"/>
          <w:szCs w:val="24"/>
        </w:rPr>
        <w:t xml:space="preserve"> All data are reprocessed using improved setup geometry, detector response and two types of analysis.</w:t>
      </w:r>
      <w:r w:rsidR="00CB2A31" w:rsidRPr="004B6183">
        <w:rPr>
          <w:rFonts w:ascii="Times New Roman" w:eastAsia="Courier" w:hAnsi="Times New Roman" w:cs="Times New Roman"/>
          <w:color w:val="auto"/>
          <w:sz w:val="24"/>
          <w:szCs w:val="24"/>
        </w:rPr>
        <w:t xml:space="preserve"> </w:t>
      </w:r>
      <w:r w:rsidR="002A7232" w:rsidRPr="004B6183">
        <w:rPr>
          <w:rFonts w:ascii="Times New Roman" w:hAnsi="Times New Roman" w:cs="Times New Roman"/>
          <w:color w:val="auto"/>
          <w:sz w:val="24"/>
          <w:szCs w:val="24"/>
        </w:rPr>
        <w:t xml:space="preserve">The </w:t>
      </w:r>
      <w:r w:rsidR="00E5296B" w:rsidRPr="004B6183">
        <w:rPr>
          <w:rFonts w:ascii="Times New Roman" w:hAnsi="Times New Roman" w:cs="Times New Roman"/>
          <w:color w:val="auto"/>
          <w:sz w:val="24"/>
          <w:szCs w:val="24"/>
        </w:rPr>
        <w:t>corresponding</w:t>
      </w:r>
      <w:r w:rsidR="002A7232" w:rsidRPr="004B6183">
        <w:rPr>
          <w:rFonts w:ascii="Times New Roman" w:hAnsi="Times New Roman" w:cs="Times New Roman"/>
          <w:color w:val="auto"/>
          <w:sz w:val="24"/>
          <w:szCs w:val="24"/>
        </w:rPr>
        <w:t xml:space="preserve"> publication</w:t>
      </w:r>
      <w:r w:rsidR="00E5296B" w:rsidRPr="004B6183">
        <w:rPr>
          <w:rFonts w:ascii="Times New Roman" w:hAnsi="Times New Roman" w:cs="Times New Roman"/>
          <w:color w:val="auto"/>
          <w:sz w:val="24"/>
          <w:szCs w:val="24"/>
        </w:rPr>
        <w:t xml:space="preserve"> is</w:t>
      </w:r>
      <w:r w:rsidR="002A7232" w:rsidRPr="004B6183">
        <w:rPr>
          <w:rFonts w:ascii="Times New Roman" w:hAnsi="Times New Roman" w:cs="Times New Roman"/>
          <w:color w:val="auto"/>
          <w:sz w:val="24"/>
          <w:szCs w:val="24"/>
        </w:rPr>
        <w:t xml:space="preserve"> </w:t>
      </w:r>
      <w:r w:rsidR="00B74967" w:rsidRPr="004B6183">
        <w:rPr>
          <w:rFonts w:ascii="Times New Roman" w:hAnsi="Times New Roman" w:cs="Times New Roman"/>
          <w:color w:val="auto"/>
          <w:sz w:val="24"/>
          <w:szCs w:val="24"/>
        </w:rPr>
        <w:t>planned</w:t>
      </w:r>
      <w:r w:rsidR="00930210">
        <w:rPr>
          <w:rFonts w:ascii="Times New Roman" w:hAnsi="Times New Roman" w:cs="Times New Roman"/>
          <w:color w:val="auto"/>
          <w:sz w:val="24"/>
          <w:szCs w:val="24"/>
        </w:rPr>
        <w:t xml:space="preserve"> before July</w:t>
      </w:r>
      <w:r w:rsidR="00BD69A3" w:rsidRPr="004B6183">
        <w:rPr>
          <w:rFonts w:ascii="Times New Roman" w:hAnsi="Times New Roman" w:cs="Times New Roman"/>
          <w:color w:val="auto"/>
          <w:sz w:val="24"/>
          <w:szCs w:val="24"/>
        </w:rPr>
        <w:t xml:space="preserve"> of</w:t>
      </w:r>
      <w:r w:rsidR="002A7232" w:rsidRPr="004B6183">
        <w:rPr>
          <w:rFonts w:ascii="Times New Roman" w:hAnsi="Times New Roman" w:cs="Times New Roman"/>
          <w:color w:val="auto"/>
          <w:sz w:val="24"/>
          <w:szCs w:val="24"/>
        </w:rPr>
        <w:t xml:space="preserve"> 2017.</w:t>
      </w:r>
    </w:p>
    <w:p w14:paraId="0C6DF5A3" w14:textId="77030633" w:rsidR="00D12008" w:rsidRDefault="002C5292" w:rsidP="00BD66D6">
      <w:pPr>
        <w:spacing w:after="120"/>
        <w:jc w:val="both"/>
        <w:rPr>
          <w:rFonts w:ascii="Times New Roman" w:hAnsi="Times New Roman" w:cs="Times New Roman"/>
          <w:color w:val="auto"/>
          <w:sz w:val="24"/>
          <w:szCs w:val="24"/>
        </w:rPr>
      </w:pPr>
      <w:r w:rsidRPr="004B6183">
        <w:rPr>
          <w:rFonts w:ascii="Times New Roman" w:hAnsi="Times New Roman" w:cs="Times New Roman"/>
          <w:color w:val="auto"/>
          <w:sz w:val="24"/>
          <w:szCs w:val="24"/>
        </w:rPr>
        <w:t>2</w:t>
      </w:r>
      <w:r w:rsidR="004407AC" w:rsidRPr="004B6183">
        <w:rPr>
          <w:rFonts w:ascii="Times New Roman" w:hAnsi="Times New Roman" w:cs="Times New Roman"/>
          <w:color w:val="auto"/>
          <w:sz w:val="24"/>
          <w:szCs w:val="24"/>
        </w:rPr>
        <w:t xml:space="preserve">. </w:t>
      </w:r>
      <w:r w:rsidR="00FF5868" w:rsidRPr="004B6183">
        <w:rPr>
          <w:rFonts w:ascii="Times New Roman" w:hAnsi="Times New Roman" w:cs="Times New Roman"/>
          <w:color w:val="auto"/>
          <w:sz w:val="24"/>
          <w:szCs w:val="24"/>
        </w:rPr>
        <w:t>A</w:t>
      </w:r>
      <w:r w:rsidR="00906605" w:rsidRPr="004B6183">
        <w:rPr>
          <w:rFonts w:ascii="Times New Roman" w:hAnsi="Times New Roman" w:cs="Times New Roman"/>
          <w:color w:val="auto"/>
          <w:sz w:val="24"/>
          <w:szCs w:val="24"/>
        </w:rPr>
        <w:t xml:space="preserve"> possibility of </w:t>
      </w:r>
      <w:r w:rsidR="00FF5868" w:rsidRPr="004B6183">
        <w:rPr>
          <w:rFonts w:ascii="Times New Roman" w:hAnsi="Times New Roman" w:cs="Times New Roman"/>
          <w:color w:val="auto"/>
          <w:sz w:val="24"/>
          <w:szCs w:val="24"/>
        </w:rPr>
        <w:t xml:space="preserve">evaluation of limit for the </w:t>
      </w:r>
      <w:r w:rsidR="00FF5868" w:rsidRPr="004B6183">
        <w:rPr>
          <w:rFonts w:ascii="Times New Roman" w:hAnsi="Times New Roman" w:cs="Times New Roman"/>
          <w:bCs/>
          <w:color w:val="auto"/>
          <w:sz w:val="24"/>
          <w:szCs w:val="24"/>
        </w:rPr>
        <w:t>π</w:t>
      </w:r>
      <w:r w:rsidR="00FF5868" w:rsidRPr="004B6183">
        <w:rPr>
          <w:rFonts w:ascii="Times New Roman" w:hAnsi="Times New Roman" w:cs="Times New Roman"/>
          <w:bCs/>
          <w:color w:val="auto"/>
          <w:sz w:val="24"/>
          <w:szCs w:val="24"/>
          <w:vertAlign w:val="superscript"/>
        </w:rPr>
        <w:t>+</w:t>
      </w:r>
      <w:r w:rsidR="00FF5868" w:rsidRPr="004B6183">
        <w:rPr>
          <w:rFonts w:ascii="Times New Roman" w:hAnsi="Times New Roman" w:cs="Times New Roman"/>
          <w:bCs/>
          <w:color w:val="auto"/>
          <w:sz w:val="24"/>
          <w:szCs w:val="24"/>
        </w:rPr>
        <w:t>π</w:t>
      </w:r>
      <w:r w:rsidR="00FF5868" w:rsidRPr="004B6183">
        <w:rPr>
          <w:rFonts w:ascii="Times New Roman" w:hAnsi="Times New Roman" w:cs="Times New Roman"/>
          <w:b/>
          <w:bCs/>
          <w:color w:val="auto"/>
          <w:sz w:val="24"/>
          <w:szCs w:val="24"/>
          <w:vertAlign w:val="superscript"/>
        </w:rPr>
        <w:t>−</w:t>
      </w:r>
      <w:r w:rsidR="00FF5868" w:rsidRPr="004B6183">
        <w:rPr>
          <w:rFonts w:ascii="Times New Roman" w:eastAsia="Courier" w:hAnsi="Times New Roman" w:cs="Times New Roman"/>
          <w:color w:val="auto"/>
          <w:sz w:val="24"/>
          <w:szCs w:val="24"/>
        </w:rPr>
        <w:t xml:space="preserve"> </w:t>
      </w:r>
      <w:r w:rsidR="00FF5868" w:rsidRPr="004B6183">
        <w:rPr>
          <w:rFonts w:ascii="Times New Roman" w:hAnsi="Times New Roman" w:cs="Times New Roman"/>
          <w:color w:val="auto"/>
          <w:sz w:val="24"/>
          <w:szCs w:val="24"/>
        </w:rPr>
        <w:t>atom Lamb shift</w:t>
      </w:r>
      <w:r w:rsidR="000F7E5A" w:rsidRPr="004B6183">
        <w:rPr>
          <w:rFonts w:ascii="Times New Roman" w:hAnsi="Times New Roman" w:cs="Times New Roman"/>
          <w:color w:val="auto"/>
          <w:sz w:val="24"/>
          <w:szCs w:val="24"/>
        </w:rPr>
        <w:t>, using existing data,</w:t>
      </w:r>
      <w:r w:rsidR="00906605" w:rsidRPr="004B6183">
        <w:rPr>
          <w:rFonts w:ascii="Times New Roman" w:hAnsi="Times New Roman" w:cs="Times New Roman"/>
          <w:color w:val="auto"/>
          <w:sz w:val="24"/>
          <w:szCs w:val="24"/>
        </w:rPr>
        <w:t xml:space="preserve"> will</w:t>
      </w:r>
      <w:r w:rsidR="00663F1A">
        <w:rPr>
          <w:rFonts w:ascii="Times New Roman" w:hAnsi="Times New Roman" w:cs="Times New Roman"/>
          <w:color w:val="auto"/>
          <w:sz w:val="24"/>
          <w:szCs w:val="24"/>
        </w:rPr>
        <w:t xml:space="preserve"> be </w:t>
      </w:r>
      <w:r w:rsidR="0098684D">
        <w:rPr>
          <w:rFonts w:ascii="Times New Roman" w:hAnsi="Times New Roman" w:cs="Times New Roman"/>
          <w:color w:val="auto"/>
          <w:sz w:val="24"/>
          <w:szCs w:val="24"/>
        </w:rPr>
        <w:t>studi</w:t>
      </w:r>
      <w:r w:rsidR="002A7232" w:rsidRPr="004B6183">
        <w:rPr>
          <w:rFonts w:ascii="Times New Roman" w:hAnsi="Times New Roman" w:cs="Times New Roman"/>
          <w:color w:val="auto"/>
          <w:sz w:val="24"/>
          <w:szCs w:val="24"/>
        </w:rPr>
        <w:t xml:space="preserve">ed in </w:t>
      </w:r>
      <w:r w:rsidR="00301FF0" w:rsidRPr="004B6183">
        <w:rPr>
          <w:rFonts w:ascii="Times New Roman" w:hAnsi="Times New Roman" w:cs="Times New Roman"/>
          <w:color w:val="auto"/>
          <w:sz w:val="24"/>
          <w:szCs w:val="24"/>
        </w:rPr>
        <w:t>2017</w:t>
      </w:r>
      <w:r w:rsidR="00906605" w:rsidRPr="004B6183">
        <w:rPr>
          <w:rFonts w:ascii="Times New Roman" w:hAnsi="Times New Roman" w:cs="Times New Roman"/>
          <w:color w:val="auto"/>
          <w:sz w:val="24"/>
          <w:szCs w:val="24"/>
        </w:rPr>
        <w:t>.</w:t>
      </w:r>
    </w:p>
    <w:p w14:paraId="71751B05" w14:textId="77777777" w:rsidR="001370F2" w:rsidRPr="004B6183" w:rsidRDefault="001370F2" w:rsidP="00BD66D6">
      <w:pPr>
        <w:spacing w:after="120"/>
        <w:jc w:val="both"/>
        <w:rPr>
          <w:rFonts w:ascii="Times New Roman" w:eastAsia="Courier" w:hAnsi="Times New Roman" w:cs="Times New Roman"/>
          <w:color w:val="auto"/>
          <w:sz w:val="24"/>
          <w:szCs w:val="24"/>
        </w:rPr>
      </w:pPr>
    </w:p>
    <w:p w14:paraId="349A807C" w14:textId="77777777" w:rsidR="00D12008" w:rsidRPr="00B74967" w:rsidRDefault="0019228A" w:rsidP="008D1E65">
      <w:pPr>
        <w:jc w:val="both"/>
        <w:rPr>
          <w:rFonts w:ascii="Times New Roman" w:hAnsi="Times New Roman" w:cs="Times New Roman"/>
          <w:b/>
          <w:bCs/>
          <w:color w:val="auto"/>
          <w:sz w:val="28"/>
          <w:szCs w:val="24"/>
        </w:rPr>
      </w:pPr>
      <w:r w:rsidRPr="00B74967">
        <w:rPr>
          <w:rFonts w:ascii="Times New Roman" w:hAnsi="Times New Roman" w:cs="Times New Roman"/>
          <w:b/>
          <w:bCs/>
          <w:color w:val="auto"/>
          <w:sz w:val="28"/>
          <w:szCs w:val="24"/>
        </w:rPr>
        <w:t>II.</w:t>
      </w:r>
      <w:r w:rsidR="002D4926" w:rsidRPr="00B74967">
        <w:rPr>
          <w:rFonts w:ascii="Times New Roman" w:hAnsi="Times New Roman" w:cs="Times New Roman"/>
          <w:b/>
          <w:bCs/>
          <w:color w:val="auto"/>
          <w:sz w:val="28"/>
          <w:szCs w:val="24"/>
        </w:rPr>
        <w:t xml:space="preserve"> </w:t>
      </w:r>
      <w:r w:rsidRPr="00B74967">
        <w:rPr>
          <w:rFonts w:ascii="Times New Roman" w:hAnsi="Times New Roman" w:cs="Times New Roman"/>
          <w:b/>
          <w:bCs/>
          <w:color w:val="auto"/>
          <w:sz w:val="28"/>
          <w:szCs w:val="24"/>
        </w:rPr>
        <w:t xml:space="preserve">Status of </w:t>
      </w:r>
      <w:r w:rsidR="0037003E" w:rsidRPr="00B74967">
        <w:rPr>
          <w:rFonts w:ascii="Times New Roman" w:hAnsi="Times New Roman" w:cs="Times New Roman"/>
          <w:b/>
          <w:bCs/>
          <w:i/>
          <w:color w:val="auto"/>
          <w:sz w:val="28"/>
          <w:szCs w:val="24"/>
        </w:rPr>
        <w:t>K</w:t>
      </w:r>
      <w:r w:rsidR="0037003E" w:rsidRPr="00B74967">
        <w:rPr>
          <w:rFonts w:ascii="Times New Roman" w:hAnsi="Times New Roman" w:cs="Times New Roman"/>
          <w:b/>
          <w:bCs/>
          <w:color w:val="auto"/>
          <w:sz w:val="28"/>
          <w:szCs w:val="24"/>
          <w:vertAlign w:val="superscript"/>
        </w:rPr>
        <w:t>+</w:t>
      </w:r>
      <w:r w:rsidR="0037003E" w:rsidRPr="00B74967">
        <w:rPr>
          <w:rFonts w:ascii="Times New Roman" w:hAnsi="Times New Roman" w:cs="Times New Roman"/>
          <w:b/>
          <w:bCs/>
          <w:color w:val="auto"/>
          <w:sz w:val="28"/>
          <w:szCs w:val="24"/>
        </w:rPr>
        <w:t>π</w:t>
      </w:r>
      <w:r w:rsidR="00EE5E4E" w:rsidRPr="00B74967">
        <w:rPr>
          <w:rFonts w:ascii="Times New Roman" w:hAnsi="Times New Roman" w:cs="Times New Roman"/>
          <w:b/>
          <w:bCs/>
          <w:color w:val="auto"/>
          <w:sz w:val="28"/>
          <w:szCs w:val="24"/>
          <w:vertAlign w:val="superscript"/>
        </w:rPr>
        <w:t>−</w:t>
      </w:r>
      <w:r w:rsidR="000F7E5A" w:rsidRPr="00B74967">
        <w:rPr>
          <w:rFonts w:ascii="Times New Roman" w:hAnsi="Times New Roman" w:cs="Times New Roman"/>
          <w:b/>
          <w:bCs/>
          <w:color w:val="auto"/>
          <w:sz w:val="28"/>
          <w:szCs w:val="24"/>
        </w:rPr>
        <w:t xml:space="preserve"> and</w:t>
      </w:r>
      <w:r w:rsidR="0037003E" w:rsidRPr="00B74967">
        <w:rPr>
          <w:rFonts w:ascii="Times New Roman" w:hAnsi="Times New Roman" w:cs="Times New Roman"/>
          <w:b/>
          <w:bCs/>
          <w:color w:val="auto"/>
          <w:sz w:val="28"/>
          <w:szCs w:val="24"/>
        </w:rPr>
        <w:t xml:space="preserve"> </w:t>
      </w:r>
      <w:r w:rsidR="0037003E" w:rsidRPr="00B74967">
        <w:rPr>
          <w:rFonts w:ascii="Times New Roman" w:hAnsi="Times New Roman" w:cs="Times New Roman"/>
          <w:b/>
          <w:bCs/>
          <w:i/>
          <w:color w:val="auto"/>
          <w:sz w:val="28"/>
          <w:szCs w:val="24"/>
        </w:rPr>
        <w:t>K</w:t>
      </w:r>
      <w:r w:rsidR="00EE5E4E" w:rsidRPr="00B74967">
        <w:rPr>
          <w:rFonts w:ascii="Times New Roman" w:hAnsi="Times New Roman" w:cs="Times New Roman"/>
          <w:b/>
          <w:bCs/>
          <w:color w:val="auto"/>
          <w:sz w:val="28"/>
          <w:szCs w:val="24"/>
          <w:vertAlign w:val="superscript"/>
        </w:rPr>
        <w:t>−</w:t>
      </w:r>
      <w:r w:rsidR="0037003E" w:rsidRPr="00B74967">
        <w:rPr>
          <w:rFonts w:ascii="Times New Roman" w:hAnsi="Times New Roman" w:cs="Times New Roman"/>
          <w:b/>
          <w:bCs/>
          <w:color w:val="auto"/>
          <w:sz w:val="28"/>
          <w:szCs w:val="24"/>
        </w:rPr>
        <w:t>π</w:t>
      </w:r>
      <w:r w:rsidR="0037003E" w:rsidRPr="00B74967">
        <w:rPr>
          <w:rFonts w:ascii="Times New Roman" w:hAnsi="Times New Roman" w:cs="Times New Roman"/>
          <w:b/>
          <w:bCs/>
          <w:color w:val="auto"/>
          <w:sz w:val="28"/>
          <w:szCs w:val="24"/>
          <w:vertAlign w:val="superscript"/>
        </w:rPr>
        <w:t>+</w:t>
      </w:r>
      <w:r w:rsidR="002D4926" w:rsidRPr="00B74967">
        <w:rPr>
          <w:rFonts w:ascii="Times New Roman" w:hAnsi="Times New Roman" w:cs="Times New Roman"/>
          <w:b/>
          <w:bCs/>
          <w:color w:val="auto"/>
          <w:sz w:val="28"/>
          <w:szCs w:val="24"/>
        </w:rPr>
        <w:t xml:space="preserve"> </w:t>
      </w:r>
      <w:r w:rsidR="00F3185B" w:rsidRPr="00B74967">
        <w:rPr>
          <w:rFonts w:ascii="Times New Roman" w:hAnsi="Times New Roman" w:cs="Times New Roman"/>
          <w:b/>
          <w:bCs/>
          <w:color w:val="auto"/>
          <w:sz w:val="28"/>
          <w:szCs w:val="24"/>
        </w:rPr>
        <w:t>atoms investigation</w:t>
      </w:r>
      <w:r w:rsidR="0037003E" w:rsidRPr="00B74967">
        <w:rPr>
          <w:rFonts w:ascii="Times New Roman" w:hAnsi="Times New Roman" w:cs="Times New Roman"/>
          <w:b/>
          <w:bCs/>
          <w:color w:val="auto"/>
          <w:sz w:val="28"/>
          <w:szCs w:val="24"/>
        </w:rPr>
        <w:t>.</w:t>
      </w:r>
    </w:p>
    <w:p w14:paraId="71EAD6A6" w14:textId="052C6E4C" w:rsidR="00B6725A" w:rsidRDefault="004B6183" w:rsidP="00BD66D6">
      <w:p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41612F" w:rsidRPr="004B6183">
        <w:rPr>
          <w:rFonts w:ascii="Times New Roman" w:hAnsi="Times New Roman" w:cs="Times New Roman"/>
          <w:color w:val="auto"/>
          <w:sz w:val="24"/>
          <w:szCs w:val="24"/>
        </w:rPr>
        <w:t>The paper</w:t>
      </w:r>
      <w:r w:rsidR="00587245" w:rsidRPr="004B6183">
        <w:rPr>
          <w:rFonts w:ascii="Times New Roman" w:hAnsi="Times New Roman" w:cs="Times New Roman"/>
          <w:color w:val="auto"/>
          <w:sz w:val="24"/>
          <w:szCs w:val="24"/>
        </w:rPr>
        <w:t xml:space="preserve"> “Observation of K</w:t>
      </w:r>
      <w:r w:rsidR="00587245" w:rsidRPr="00500C67">
        <w:rPr>
          <w:rFonts w:ascii="Times New Roman" w:hAnsi="Times New Roman" w:cs="Times New Roman"/>
          <w:color w:val="auto"/>
          <w:sz w:val="24"/>
          <w:szCs w:val="24"/>
          <w:vertAlign w:val="superscript"/>
        </w:rPr>
        <w:t>+</w:t>
      </w:r>
      <w:r w:rsidR="00587245" w:rsidRPr="004B6183">
        <w:rPr>
          <w:rFonts w:ascii="Times New Roman" w:hAnsi="Times New Roman" w:cs="Times New Roman"/>
          <w:color w:val="auto"/>
          <w:sz w:val="24"/>
          <w:szCs w:val="24"/>
        </w:rPr>
        <w:t>π</w:t>
      </w:r>
      <w:r w:rsidR="00587245" w:rsidRPr="00500C67">
        <w:rPr>
          <w:rFonts w:ascii="Times New Roman" w:hAnsi="Times New Roman" w:cs="Times New Roman"/>
          <w:color w:val="auto"/>
          <w:sz w:val="24"/>
          <w:szCs w:val="24"/>
          <w:vertAlign w:val="superscript"/>
        </w:rPr>
        <w:t>−</w:t>
      </w:r>
      <w:r w:rsidR="00587245" w:rsidRPr="004B6183">
        <w:rPr>
          <w:rFonts w:ascii="Times New Roman" w:hAnsi="Times New Roman" w:cs="Times New Roman"/>
          <w:color w:val="auto"/>
          <w:sz w:val="24"/>
          <w:szCs w:val="24"/>
        </w:rPr>
        <w:t xml:space="preserve"> and K</w:t>
      </w:r>
      <w:r w:rsidR="00587245" w:rsidRPr="00500C67">
        <w:rPr>
          <w:rFonts w:ascii="Times New Roman" w:hAnsi="Times New Roman" w:cs="Times New Roman"/>
          <w:color w:val="auto"/>
          <w:sz w:val="24"/>
          <w:szCs w:val="24"/>
          <w:vertAlign w:val="superscript"/>
        </w:rPr>
        <w:t>−</w:t>
      </w:r>
      <w:r w:rsidR="00587245" w:rsidRPr="004B6183">
        <w:rPr>
          <w:rFonts w:ascii="Times New Roman" w:hAnsi="Times New Roman" w:cs="Times New Roman"/>
          <w:color w:val="auto"/>
          <w:sz w:val="24"/>
          <w:szCs w:val="24"/>
        </w:rPr>
        <w:t>π</w:t>
      </w:r>
      <w:r w:rsidR="00587245" w:rsidRPr="00500C67">
        <w:rPr>
          <w:rFonts w:ascii="Times New Roman" w:hAnsi="Times New Roman" w:cs="Times New Roman"/>
          <w:color w:val="auto"/>
          <w:sz w:val="24"/>
          <w:szCs w:val="24"/>
          <w:vertAlign w:val="superscript"/>
        </w:rPr>
        <w:t>+</w:t>
      </w:r>
      <w:r w:rsidR="00587245" w:rsidRPr="004B6183">
        <w:rPr>
          <w:rFonts w:ascii="Times New Roman" w:hAnsi="Times New Roman" w:cs="Times New Roman"/>
          <w:color w:val="auto"/>
          <w:sz w:val="24"/>
          <w:szCs w:val="24"/>
        </w:rPr>
        <w:t xml:space="preserve"> atoms”</w:t>
      </w:r>
      <w:r w:rsidRPr="004B6183">
        <w:rPr>
          <w:rFonts w:ascii="Times New Roman" w:hAnsi="Times New Roman" w:cs="Times New Roman"/>
          <w:color w:val="auto"/>
          <w:sz w:val="24"/>
          <w:szCs w:val="24"/>
        </w:rPr>
        <w:t xml:space="preserve"> was</w:t>
      </w:r>
      <w:r w:rsidR="00587245" w:rsidRPr="004B6183">
        <w:rPr>
          <w:rFonts w:ascii="Times New Roman" w:hAnsi="Times New Roman" w:cs="Times New Roman"/>
          <w:color w:val="auto"/>
          <w:sz w:val="24"/>
          <w:szCs w:val="24"/>
        </w:rPr>
        <w:t xml:space="preserve"> </w:t>
      </w:r>
      <w:r w:rsidR="0041612F" w:rsidRPr="004B6183">
        <w:rPr>
          <w:rFonts w:ascii="Times New Roman" w:hAnsi="Times New Roman" w:cs="Times New Roman"/>
          <w:color w:val="auto"/>
          <w:sz w:val="24"/>
          <w:szCs w:val="24"/>
        </w:rPr>
        <w:t>published</w:t>
      </w:r>
      <w:r w:rsidRPr="004B6183">
        <w:rPr>
          <w:rFonts w:ascii="Times New Roman" w:hAnsi="Times New Roman" w:cs="Times New Roman"/>
          <w:color w:val="auto"/>
          <w:sz w:val="24"/>
          <w:szCs w:val="24"/>
        </w:rPr>
        <w:t xml:space="preserve"> in Physical Review Letter 117, 112001(2016) (see also</w:t>
      </w:r>
      <w:r w:rsidR="0041612F" w:rsidRPr="004B6183">
        <w:rPr>
          <w:rFonts w:ascii="Times New Roman" w:hAnsi="Times New Roman" w:cs="Times New Roman"/>
          <w:color w:val="auto"/>
          <w:sz w:val="24"/>
          <w:szCs w:val="24"/>
        </w:rPr>
        <w:t xml:space="preserve"> CERN preprint</w:t>
      </w:r>
      <w:r>
        <w:rPr>
          <w:rFonts w:ascii="Times New Roman" w:hAnsi="Times New Roman" w:cs="Times New Roman"/>
          <w:color w:val="auto"/>
          <w:sz w:val="24"/>
          <w:szCs w:val="24"/>
        </w:rPr>
        <w:t xml:space="preserve"> </w:t>
      </w:r>
      <w:r w:rsidRPr="004B6183">
        <w:rPr>
          <w:rFonts w:ascii="Times New Roman" w:hAnsi="Times New Roman" w:cs="Times New Roman"/>
          <w:color w:val="auto"/>
          <w:sz w:val="24"/>
          <w:szCs w:val="24"/>
        </w:rPr>
        <w:t>CERN-EP-2016-128;</w:t>
      </w:r>
      <w:r w:rsidR="0041612F" w:rsidRPr="004B6183">
        <w:rPr>
          <w:rFonts w:ascii="Times New Roman" w:hAnsi="Times New Roman" w:cs="Times New Roman"/>
          <w:color w:val="auto"/>
          <w:sz w:val="24"/>
          <w:szCs w:val="24"/>
        </w:rPr>
        <w:t xml:space="preserve"> a</w:t>
      </w:r>
      <w:r w:rsidRPr="004B6183">
        <w:rPr>
          <w:rFonts w:ascii="Times New Roman" w:hAnsi="Times New Roman" w:cs="Times New Roman"/>
          <w:color w:val="auto"/>
          <w:sz w:val="24"/>
          <w:szCs w:val="24"/>
        </w:rPr>
        <w:t>rXiv</w:t>
      </w:r>
      <w:proofErr w:type="gramStart"/>
      <w:r w:rsidRPr="004B6183">
        <w:rPr>
          <w:rFonts w:ascii="Times New Roman" w:hAnsi="Times New Roman" w:cs="Times New Roman"/>
          <w:color w:val="auto"/>
          <w:sz w:val="24"/>
          <w:szCs w:val="24"/>
        </w:rPr>
        <w:t>:1605.06103</w:t>
      </w:r>
      <w:proofErr w:type="gramEnd"/>
      <w:r w:rsidRPr="004B6183">
        <w:rPr>
          <w:rFonts w:ascii="Times New Roman" w:hAnsi="Times New Roman" w:cs="Times New Roman"/>
          <w:color w:val="auto"/>
          <w:sz w:val="24"/>
          <w:szCs w:val="24"/>
        </w:rPr>
        <w:t>)</w:t>
      </w:r>
      <w:r w:rsidR="006146F7">
        <w:rPr>
          <w:rFonts w:ascii="Times New Roman" w:hAnsi="Times New Roman" w:cs="Times New Roman"/>
          <w:color w:val="auto"/>
          <w:sz w:val="24"/>
          <w:szCs w:val="24"/>
        </w:rPr>
        <w:t>.</w:t>
      </w:r>
    </w:p>
    <w:p w14:paraId="7B2729E1" w14:textId="77777777" w:rsidR="00261820" w:rsidRPr="004B6183" w:rsidRDefault="004B6183" w:rsidP="00B6725A">
      <w:p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1211B7" w:rsidRPr="004B6183">
        <w:rPr>
          <w:rFonts w:ascii="Times New Roman" w:hAnsi="Times New Roman" w:cs="Times New Roman"/>
          <w:color w:val="auto"/>
          <w:sz w:val="24"/>
          <w:szCs w:val="24"/>
        </w:rPr>
        <w:t>From</w:t>
      </w:r>
      <w:r w:rsidR="003F7190" w:rsidRPr="004B6183">
        <w:rPr>
          <w:rFonts w:ascii="Times New Roman" w:hAnsi="Times New Roman" w:cs="Times New Roman"/>
          <w:color w:val="auto"/>
          <w:sz w:val="24"/>
          <w:szCs w:val="24"/>
        </w:rPr>
        <w:t xml:space="preserve"> analysis</w:t>
      </w:r>
      <w:r w:rsidR="001211B7" w:rsidRPr="004B6183">
        <w:rPr>
          <w:rFonts w:ascii="Times New Roman" w:hAnsi="Times New Roman" w:cs="Times New Roman"/>
          <w:color w:val="auto"/>
          <w:sz w:val="24"/>
          <w:szCs w:val="24"/>
        </w:rPr>
        <w:t xml:space="preserve"> of all available data</w:t>
      </w:r>
      <w:r w:rsidR="00464CD8" w:rsidRPr="004B6183">
        <w:rPr>
          <w:rFonts w:ascii="Times New Roman" w:hAnsi="Times New Roman" w:cs="Times New Roman"/>
          <w:color w:val="auto"/>
          <w:sz w:val="24"/>
          <w:szCs w:val="24"/>
        </w:rPr>
        <w:t xml:space="preserve"> </w:t>
      </w:r>
      <w:r w:rsidR="00E1535E" w:rsidRPr="004B6183">
        <w:rPr>
          <w:rFonts w:ascii="Times New Roman" w:hAnsi="Times New Roman" w:cs="Times New Roman"/>
          <w:color w:val="auto"/>
          <w:sz w:val="24"/>
          <w:szCs w:val="24"/>
        </w:rPr>
        <w:t xml:space="preserve">the </w:t>
      </w:r>
      <w:r w:rsidR="00E1535E" w:rsidRPr="00A10288">
        <w:rPr>
          <w:rFonts w:ascii="Times New Roman" w:hAnsi="Times New Roman" w:cs="Times New Roman"/>
          <w:bCs/>
          <w:i/>
          <w:color w:val="auto"/>
          <w:sz w:val="24"/>
          <w:szCs w:val="24"/>
        </w:rPr>
        <w:t>K</w:t>
      </w:r>
      <w:r w:rsidR="00E1535E" w:rsidRPr="00A10288">
        <w:rPr>
          <w:rFonts w:ascii="Times New Roman" w:hAnsi="Times New Roman" w:cs="Times New Roman"/>
          <w:bCs/>
          <w:color w:val="auto"/>
          <w:sz w:val="24"/>
          <w:szCs w:val="24"/>
        </w:rPr>
        <w:t>π</w:t>
      </w:r>
      <w:r w:rsidR="00464CD8" w:rsidRPr="004B6183">
        <w:rPr>
          <w:rFonts w:ascii="Times New Roman" w:hAnsi="Times New Roman" w:cs="Times New Roman"/>
          <w:b/>
          <w:bCs/>
          <w:color w:val="auto"/>
          <w:sz w:val="24"/>
          <w:szCs w:val="24"/>
        </w:rPr>
        <w:t xml:space="preserve"> </w:t>
      </w:r>
      <w:r w:rsidR="00464CD8" w:rsidRPr="004B6183">
        <w:rPr>
          <w:rFonts w:ascii="Times New Roman" w:hAnsi="Times New Roman" w:cs="Times New Roman"/>
          <w:color w:val="auto"/>
          <w:sz w:val="24"/>
          <w:szCs w:val="24"/>
        </w:rPr>
        <w:t>atom lifetime</w:t>
      </w:r>
      <w:r w:rsidR="00D93BDE" w:rsidRPr="004B6183">
        <w:rPr>
          <w:rFonts w:ascii="Times New Roman" w:hAnsi="Times New Roman" w:cs="Times New Roman"/>
          <w:color w:val="auto"/>
          <w:sz w:val="24"/>
          <w:szCs w:val="24"/>
        </w:rPr>
        <w:t xml:space="preserve"> and </w:t>
      </w:r>
      <w:r w:rsidR="00D93BDE" w:rsidRPr="00A10288">
        <w:rPr>
          <w:rFonts w:ascii="Times New Roman" w:hAnsi="Times New Roman" w:cs="Times New Roman"/>
          <w:bCs/>
          <w:i/>
          <w:color w:val="auto"/>
          <w:sz w:val="24"/>
          <w:szCs w:val="24"/>
        </w:rPr>
        <w:t>K</w:t>
      </w:r>
      <w:r w:rsidR="00D93BDE" w:rsidRPr="00A10288">
        <w:rPr>
          <w:rFonts w:ascii="Times New Roman" w:hAnsi="Times New Roman" w:cs="Times New Roman"/>
          <w:bCs/>
          <w:color w:val="auto"/>
          <w:sz w:val="24"/>
          <w:szCs w:val="24"/>
        </w:rPr>
        <w:t>π</w:t>
      </w:r>
      <w:r w:rsidR="00D93BDE" w:rsidRPr="004B6183">
        <w:rPr>
          <w:rFonts w:ascii="Times New Roman" w:hAnsi="Times New Roman" w:cs="Times New Roman"/>
          <w:b/>
          <w:bCs/>
          <w:color w:val="auto"/>
          <w:sz w:val="24"/>
          <w:szCs w:val="24"/>
        </w:rPr>
        <w:t xml:space="preserve"> </w:t>
      </w:r>
      <w:r w:rsidR="00D93BDE" w:rsidRPr="004B6183">
        <w:rPr>
          <w:rFonts w:ascii="Times New Roman" w:hAnsi="Times New Roman" w:cs="Times New Roman"/>
          <w:color w:val="auto"/>
          <w:sz w:val="24"/>
          <w:szCs w:val="24"/>
        </w:rPr>
        <w:t>sc</w:t>
      </w:r>
      <w:r w:rsidR="00F158B2" w:rsidRPr="004B6183">
        <w:rPr>
          <w:rFonts w:ascii="Times New Roman" w:hAnsi="Times New Roman" w:cs="Times New Roman"/>
          <w:color w:val="auto"/>
          <w:sz w:val="24"/>
          <w:szCs w:val="24"/>
        </w:rPr>
        <w:t>attering length</w:t>
      </w:r>
      <w:r w:rsidR="00D94FD2" w:rsidRPr="004B6183">
        <w:rPr>
          <w:rFonts w:ascii="Times New Roman" w:hAnsi="Times New Roman" w:cs="Times New Roman"/>
          <w:color w:val="auto"/>
          <w:sz w:val="24"/>
          <w:szCs w:val="24"/>
        </w:rPr>
        <w:t xml:space="preserve"> </w:t>
      </w:r>
      <w:r w:rsidR="00B5032D" w:rsidRPr="004B6183">
        <w:rPr>
          <w:rFonts w:ascii="Times New Roman" w:hAnsi="Times New Roman" w:cs="Times New Roman"/>
          <w:color w:val="auto"/>
          <w:sz w:val="24"/>
          <w:szCs w:val="24"/>
        </w:rPr>
        <w:t xml:space="preserve">combination </w:t>
      </w:r>
      <m:oMath>
        <m:sSubSup>
          <m:sSubSupPr>
            <m:ctrlPr>
              <w:rPr>
                <w:rFonts w:ascii="Cambria Math" w:hAnsi="Cambria Math" w:cs="Times New Roman"/>
                <w:i/>
                <w:color w:val="auto"/>
                <w:sz w:val="24"/>
                <w:szCs w:val="24"/>
              </w:rPr>
            </m:ctrlPr>
          </m:sSubSupPr>
          <m:e>
            <m:r>
              <w:rPr>
                <w:rFonts w:ascii="Cambria Math" w:hAnsi="Cambria Math" w:cs="Times New Roman"/>
                <w:color w:val="auto"/>
                <w:sz w:val="24"/>
                <w:szCs w:val="24"/>
              </w:rPr>
              <m:t>a</m:t>
            </m:r>
          </m:e>
          <m:sub>
            <m:r>
              <w:rPr>
                <w:rFonts w:ascii="Cambria Math" w:hAnsi="Cambria Math" w:cs="Times New Roman"/>
                <w:color w:val="auto"/>
                <w:sz w:val="24"/>
                <w:szCs w:val="24"/>
              </w:rPr>
              <m:t>0</m:t>
            </m:r>
          </m:sub>
          <m:sup>
            <m:r>
              <w:rPr>
                <w:rFonts w:ascii="Cambria Math" w:hAnsi="Cambria Math" w:cs="Times New Roman"/>
                <w:color w:val="auto"/>
                <w:sz w:val="24"/>
                <w:szCs w:val="24"/>
              </w:rPr>
              <m:t>-</m:t>
            </m:r>
          </m:sup>
        </m:sSubSup>
        <m:r>
          <w:rPr>
            <w:rFonts w:ascii="Cambria Math" w:hAnsi="Cambria Math" w:cs="Times New Roman"/>
            <w:color w:val="auto"/>
            <w:sz w:val="24"/>
            <w:szCs w:val="24"/>
          </w:rPr>
          <m:t>=</m:t>
        </m:r>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3</m:t>
            </m:r>
          </m:den>
        </m:f>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a</m:t>
            </m:r>
          </m:e>
          <m:sub>
            <m:f>
              <m:fPr>
                <m:type m:val="skw"/>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3</m:t>
                </m:r>
              </m:den>
            </m:f>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a</m:t>
            </m:r>
          </m:e>
          <m:sub>
            <m:f>
              <m:fPr>
                <m:type m:val="skw"/>
                <m:ctrlPr>
                  <w:rPr>
                    <w:rFonts w:ascii="Cambria Math" w:hAnsi="Cambria Math" w:cs="Times New Roman"/>
                    <w:i/>
                    <w:color w:val="auto"/>
                    <w:sz w:val="24"/>
                    <w:szCs w:val="24"/>
                  </w:rPr>
                </m:ctrlPr>
              </m:fPr>
              <m:num>
                <m:r>
                  <w:rPr>
                    <w:rFonts w:ascii="Cambria Math" w:hAnsi="Cambria Math" w:cs="Times New Roman"/>
                    <w:color w:val="auto"/>
                    <w:sz w:val="24"/>
                    <w:szCs w:val="24"/>
                  </w:rPr>
                  <m:t>2</m:t>
                </m:r>
              </m:num>
              <m:den>
                <m:r>
                  <w:rPr>
                    <w:rFonts w:ascii="Cambria Math" w:hAnsi="Cambria Math" w:cs="Times New Roman"/>
                    <w:color w:val="auto"/>
                    <w:sz w:val="24"/>
                    <w:szCs w:val="24"/>
                  </w:rPr>
                  <m:t>3</m:t>
                </m:r>
              </m:den>
            </m:f>
          </m:sub>
        </m:sSub>
        <m:r>
          <w:rPr>
            <w:rFonts w:ascii="Cambria Math" w:hAnsi="Cambria Math" w:cs="Times New Roman"/>
            <w:color w:val="auto"/>
            <w:sz w:val="24"/>
            <w:szCs w:val="24"/>
          </w:rPr>
          <m:t>)</m:t>
        </m:r>
      </m:oMath>
      <w:r w:rsidR="003F7190" w:rsidRPr="004B6183">
        <w:rPr>
          <w:rFonts w:ascii="Times New Roman" w:hAnsi="Times New Roman" w:cs="Times New Roman"/>
          <w:noProof/>
          <w:color w:val="auto"/>
          <w:sz w:val="24"/>
          <w:szCs w:val="24"/>
        </w:rPr>
        <w:t xml:space="preserve"> </w:t>
      </w:r>
      <w:r w:rsidR="003F7190" w:rsidRPr="004B6183">
        <w:rPr>
          <w:rFonts w:ascii="Times New Roman" w:hAnsi="Times New Roman" w:cs="Times New Roman"/>
          <w:color w:val="auto"/>
          <w:sz w:val="24"/>
          <w:szCs w:val="24"/>
        </w:rPr>
        <w:t>were evaluated</w:t>
      </w:r>
      <w:r w:rsidR="008C1F2E" w:rsidRPr="004B6183">
        <w:rPr>
          <w:rFonts w:ascii="Times New Roman" w:hAnsi="Times New Roman" w:cs="Times New Roman"/>
          <w:noProof/>
          <w:color w:val="auto"/>
          <w:sz w:val="24"/>
          <w:szCs w:val="24"/>
        </w:rPr>
        <w:t>:</w:t>
      </w:r>
    </w:p>
    <w:p w14:paraId="287E9141" w14:textId="77777777" w:rsidR="00B5032D" w:rsidRPr="00BD66D6" w:rsidRDefault="00A10288" w:rsidP="00BD66D6">
      <w:pPr>
        <w:pStyle w:val="ListParagraph"/>
        <w:numPr>
          <w:ilvl w:val="0"/>
          <w:numId w:val="35"/>
        </w:numPr>
        <w:spacing w:after="120"/>
        <w:jc w:val="both"/>
        <w:rPr>
          <w:rFonts w:ascii="Times New Roman" w:hAnsi="Times New Roman" w:cs="Times New Roman"/>
          <w:color w:val="auto"/>
          <w:sz w:val="24"/>
          <w:szCs w:val="24"/>
        </w:rPr>
      </w:pPr>
      <w:r w:rsidRPr="00BD66D6">
        <w:rPr>
          <w:rFonts w:ascii="Times New Roman" w:hAnsi="Times New Roman" w:cs="Times New Roman"/>
          <w:color w:val="auto"/>
          <w:sz w:val="24"/>
          <w:szCs w:val="24"/>
        </w:rPr>
        <w:t>One-dimensional a</w:t>
      </w:r>
      <w:r w:rsidR="00C3669E" w:rsidRPr="00BD66D6">
        <w:rPr>
          <w:rFonts w:ascii="Times New Roman" w:hAnsi="Times New Roman" w:cs="Times New Roman"/>
          <w:color w:val="auto"/>
          <w:sz w:val="24"/>
          <w:szCs w:val="24"/>
        </w:rPr>
        <w:t>nalysis o</w:t>
      </w:r>
      <w:r w:rsidRPr="00BD66D6">
        <w:rPr>
          <w:rFonts w:ascii="Times New Roman" w:hAnsi="Times New Roman" w:cs="Times New Roman"/>
          <w:color w:val="auto"/>
          <w:sz w:val="24"/>
          <w:szCs w:val="24"/>
        </w:rPr>
        <w:t>ver</w:t>
      </w:r>
      <w:r w:rsidR="00C3669E" w:rsidRPr="00BD66D6">
        <w:rPr>
          <w:rFonts w:ascii="Times New Roman" w:hAnsi="Times New Roman" w:cs="Times New Roman"/>
          <w:color w:val="auto"/>
          <w:sz w:val="24"/>
          <w:szCs w:val="24"/>
        </w:rPr>
        <w:t xml:space="preserve"> </w:t>
      </w:r>
      <w:r w:rsidR="00C3669E" w:rsidRPr="00BD66D6">
        <w:rPr>
          <w:rFonts w:ascii="Times New Roman" w:hAnsi="Times New Roman" w:cs="Times New Roman"/>
          <w:i/>
          <w:color w:val="auto"/>
          <w:sz w:val="24"/>
          <w:szCs w:val="24"/>
        </w:rPr>
        <w:t>Q</w:t>
      </w:r>
      <w:r w:rsidR="00C3669E" w:rsidRPr="00BD66D6">
        <w:rPr>
          <w:rFonts w:ascii="Times New Roman" w:hAnsi="Times New Roman" w:cs="Times New Roman"/>
          <w:color w:val="auto"/>
          <w:sz w:val="24"/>
          <w:szCs w:val="24"/>
        </w:rPr>
        <w:t>:</w:t>
      </w:r>
      <w:r w:rsidR="00BD66D6" w:rsidRPr="00BD66D6">
        <w:rPr>
          <w:rFonts w:ascii="Times New Roman" w:hAnsi="Times New Roman" w:cs="Times New Roman"/>
          <w:color w:val="auto"/>
          <w:sz w:val="24"/>
          <w:szCs w:val="24"/>
        </w:rPr>
        <w:t xml:space="preserve"> </w:t>
      </w:r>
      <m:oMath>
        <m:sSubSup>
          <m:sSubSupPr>
            <m:ctrlPr>
              <w:rPr>
                <w:rFonts w:ascii="Cambria Math" w:hAnsi="Cambria Math" w:cs="Times New Roman"/>
                <w:color w:val="auto"/>
                <w:sz w:val="24"/>
                <w:szCs w:val="24"/>
              </w:rPr>
            </m:ctrlPr>
          </m:sSubSupPr>
          <m:e>
            <m:r>
              <w:rPr>
                <w:rFonts w:ascii="Cambria Math" w:hAnsi="Cambria Math" w:cs="Times New Roman"/>
                <w:color w:val="auto"/>
                <w:sz w:val="24"/>
                <w:szCs w:val="24"/>
              </w:rPr>
              <m:t>a</m:t>
            </m:r>
          </m:e>
          <m:sub>
            <m:r>
              <m:rPr>
                <m:sty m:val="p"/>
              </m:rPr>
              <w:rPr>
                <w:rFonts w:ascii="Cambria Math" w:hAnsi="Cambria Math" w:cs="Times New Roman"/>
                <w:color w:val="auto"/>
                <w:sz w:val="24"/>
                <w:szCs w:val="24"/>
              </w:rPr>
              <m:t>0</m:t>
            </m:r>
          </m:sub>
          <m:sup>
            <m:r>
              <m:rPr>
                <m:sty m:val="p"/>
              </m:rPr>
              <w:rPr>
                <w:rFonts w:ascii="Cambria Math" w:hAnsi="Cambria Math" w:cs="Times New Roman"/>
                <w:color w:val="auto"/>
                <w:sz w:val="24"/>
                <w:szCs w:val="24"/>
              </w:rPr>
              <m:t>-</m:t>
            </m: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m:sty m:val="p"/>
              </m:rPr>
              <w:rPr>
                <w:rFonts w:ascii="Cambria Math" w:hAnsi="Cambria Math" w:cs="Times New Roman"/>
                <w:color w:val="auto"/>
                <w:sz w:val="24"/>
                <w:szCs w:val="24"/>
              </w:rPr>
              <m:t>0.072</m:t>
            </m:r>
          </m:e>
          <m:sub>
            <m:r>
              <m:rPr>
                <m:sty m:val="p"/>
              </m:rPr>
              <w:rPr>
                <w:rFonts w:ascii="Cambria Math" w:hAnsi="Cambria Math" w:cs="Times New Roman"/>
                <w:color w:val="auto"/>
                <w:sz w:val="24"/>
                <w:szCs w:val="24"/>
              </w:rPr>
              <m:t>-0.020</m:t>
            </m:r>
          </m:sub>
          <m:sup>
            <m:r>
              <m:rPr>
                <m:sty m:val="p"/>
              </m:rPr>
              <w:rPr>
                <w:rFonts w:ascii="Cambria Math" w:hAnsi="Cambria Math" w:cs="Times New Roman"/>
                <w:color w:val="auto"/>
                <w:sz w:val="24"/>
                <w:szCs w:val="24"/>
              </w:rPr>
              <m:t>+0.031</m:t>
            </m:r>
          </m:sup>
        </m:sSubSup>
      </m:oMath>
      <w:r w:rsidR="00BD66D6" w:rsidRPr="00BD66D6">
        <w:rPr>
          <w:rFonts w:ascii="Times New Roman" w:hAnsi="Times New Roman" w:cs="Times New Roman"/>
          <w:color w:val="auto"/>
          <w:sz w:val="24"/>
          <w:szCs w:val="24"/>
        </w:rPr>
        <w:t xml:space="preserve">, </w:t>
      </w:r>
      <w:r w:rsidR="00F86873" w:rsidRPr="00BD66D6">
        <w:rPr>
          <w:rFonts w:ascii="Times New Roman" w:hAnsi="Times New Roman" w:cs="Times New Roman"/>
          <w:color w:val="auto"/>
          <w:sz w:val="24"/>
          <w:szCs w:val="24"/>
        </w:rPr>
        <w:t>the average relative error is 35</w:t>
      </w:r>
      <w:r w:rsidR="00C3669E" w:rsidRPr="00BD66D6">
        <w:rPr>
          <w:rFonts w:ascii="Times New Roman" w:hAnsi="Times New Roman" w:cs="Times New Roman"/>
          <w:color w:val="auto"/>
          <w:sz w:val="24"/>
          <w:szCs w:val="24"/>
        </w:rPr>
        <w:t>%</w:t>
      </w:r>
      <w:r w:rsidR="00B5032D" w:rsidRPr="00BD66D6">
        <w:rPr>
          <w:rFonts w:ascii="Times New Roman" w:hAnsi="Times New Roman" w:cs="Times New Roman"/>
          <w:color w:val="auto"/>
          <w:sz w:val="24"/>
          <w:szCs w:val="24"/>
        </w:rPr>
        <w:t>.</w:t>
      </w:r>
    </w:p>
    <w:p w14:paraId="1A972F7A" w14:textId="77777777" w:rsidR="00261820" w:rsidRPr="00BD66D6" w:rsidRDefault="00BD66D6" w:rsidP="00BD66D6">
      <w:pPr>
        <w:pStyle w:val="ListParagraph"/>
        <w:numPr>
          <w:ilvl w:val="0"/>
          <w:numId w:val="35"/>
        </w:numPr>
        <w:spacing w:after="120"/>
        <w:jc w:val="both"/>
        <w:rPr>
          <w:rFonts w:ascii="Times New Roman" w:hAnsi="Times New Roman" w:cs="Times New Roman"/>
          <w:color w:val="auto"/>
          <w:sz w:val="24"/>
          <w:szCs w:val="24"/>
        </w:rPr>
      </w:pPr>
      <w:r w:rsidRPr="00BD66D6">
        <w:rPr>
          <w:rFonts w:ascii="Times New Roman" w:hAnsi="Times New Roman" w:cs="Times New Roman"/>
          <w:color w:val="auto"/>
          <w:sz w:val="24"/>
          <w:szCs w:val="24"/>
        </w:rPr>
        <w:t xml:space="preserve">Two-dimensional analysis over </w:t>
      </w:r>
      <w:r w:rsidR="00261820" w:rsidRPr="00BD66D6">
        <w:rPr>
          <w:rFonts w:ascii="Times New Roman" w:hAnsi="Times New Roman" w:cs="Times New Roman"/>
          <w:i/>
          <w:color w:val="auto"/>
          <w:sz w:val="24"/>
          <w:szCs w:val="24"/>
        </w:rPr>
        <w:t>Q</w:t>
      </w:r>
      <w:r w:rsidR="00261820" w:rsidRPr="00BD66D6">
        <w:rPr>
          <w:rFonts w:ascii="Times New Roman" w:hAnsi="Times New Roman" w:cs="Times New Roman"/>
          <w:i/>
          <w:color w:val="auto"/>
          <w:sz w:val="24"/>
          <w:szCs w:val="24"/>
          <w:vertAlign w:val="subscript"/>
        </w:rPr>
        <w:t>L</w:t>
      </w:r>
      <w:r w:rsidR="00261820" w:rsidRPr="00BD66D6">
        <w:rPr>
          <w:rFonts w:ascii="Times New Roman" w:hAnsi="Times New Roman" w:cs="Times New Roman"/>
          <w:i/>
          <w:color w:val="auto"/>
          <w:sz w:val="24"/>
          <w:szCs w:val="24"/>
        </w:rPr>
        <w:t>,</w:t>
      </w:r>
      <w:r w:rsidR="006146F7">
        <w:rPr>
          <w:rFonts w:ascii="Times New Roman" w:hAnsi="Times New Roman" w:cs="Times New Roman"/>
          <w:i/>
          <w:color w:val="auto"/>
          <w:sz w:val="24"/>
          <w:szCs w:val="24"/>
        </w:rPr>
        <w:t xml:space="preserve"> </w:t>
      </w:r>
      <w:proofErr w:type="gramStart"/>
      <w:r w:rsidR="00261820" w:rsidRPr="00BD66D6">
        <w:rPr>
          <w:rFonts w:ascii="Times New Roman" w:hAnsi="Times New Roman" w:cs="Times New Roman"/>
          <w:i/>
          <w:color w:val="auto"/>
          <w:sz w:val="24"/>
          <w:szCs w:val="24"/>
        </w:rPr>
        <w:t>Q</w:t>
      </w:r>
      <w:r w:rsidR="00261820" w:rsidRPr="00BD66D6">
        <w:rPr>
          <w:rFonts w:ascii="Times New Roman" w:hAnsi="Times New Roman" w:cs="Times New Roman"/>
          <w:i/>
          <w:color w:val="auto"/>
          <w:sz w:val="24"/>
          <w:szCs w:val="24"/>
          <w:vertAlign w:val="subscript"/>
        </w:rPr>
        <w:t>T</w:t>
      </w:r>
      <w:r w:rsidR="009B5417" w:rsidRPr="00BD66D6">
        <w:rPr>
          <w:rFonts w:ascii="Times New Roman" w:hAnsi="Times New Roman" w:cs="Times New Roman"/>
          <w:color w:val="auto"/>
          <w:sz w:val="24"/>
          <w:szCs w:val="24"/>
        </w:rPr>
        <w:t xml:space="preserve"> </w:t>
      </w:r>
      <w:r w:rsidR="00261820" w:rsidRPr="00BD66D6">
        <w:rPr>
          <w:rFonts w:ascii="Times New Roman" w:hAnsi="Times New Roman" w:cs="Times New Roman"/>
          <w:color w:val="auto"/>
          <w:sz w:val="24"/>
          <w:szCs w:val="24"/>
        </w:rPr>
        <w:t>:</w:t>
      </w:r>
      <w:proofErr w:type="gramEnd"/>
      <w:r w:rsidR="00261820" w:rsidRPr="00BD66D6">
        <w:rPr>
          <w:rFonts w:ascii="Times New Roman" w:hAnsi="Times New Roman" w:cs="Times New Roman"/>
          <w:color w:val="auto"/>
          <w:sz w:val="24"/>
          <w:szCs w:val="24"/>
        </w:rPr>
        <w:t xml:space="preserve"> </w:t>
      </w:r>
      <m:oMath>
        <m:sSubSup>
          <m:sSubSupPr>
            <m:ctrlPr>
              <w:rPr>
                <w:rFonts w:ascii="Cambria Math" w:hAnsi="Cambria Math" w:cs="Times New Roman"/>
                <w:color w:val="auto"/>
                <w:sz w:val="24"/>
                <w:szCs w:val="24"/>
              </w:rPr>
            </m:ctrlPr>
          </m:sSubSupPr>
          <m:e>
            <m:r>
              <w:rPr>
                <w:rFonts w:ascii="Cambria Math" w:hAnsi="Cambria Math" w:cs="Times New Roman"/>
                <w:color w:val="auto"/>
                <w:sz w:val="24"/>
                <w:szCs w:val="24"/>
              </w:rPr>
              <m:t>a</m:t>
            </m:r>
          </m:e>
          <m:sub>
            <m:r>
              <m:rPr>
                <m:sty m:val="p"/>
              </m:rPr>
              <w:rPr>
                <w:rFonts w:ascii="Cambria Math" w:hAnsi="Cambria Math" w:cs="Times New Roman"/>
                <w:color w:val="auto"/>
                <w:sz w:val="24"/>
                <w:szCs w:val="24"/>
              </w:rPr>
              <m:t>0</m:t>
            </m:r>
          </m:sub>
          <m:sup>
            <m:r>
              <m:rPr>
                <m:sty m:val="p"/>
              </m:rPr>
              <w:rPr>
                <w:rFonts w:ascii="Cambria Math" w:hAnsi="Cambria Math" w:cs="Times New Roman"/>
                <w:color w:val="auto"/>
                <w:sz w:val="24"/>
                <w:szCs w:val="24"/>
              </w:rPr>
              <m:t>-</m:t>
            </m: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m:sty m:val="p"/>
              </m:rPr>
              <w:rPr>
                <w:rFonts w:ascii="Cambria Math" w:hAnsi="Cambria Math" w:cs="Times New Roman"/>
                <w:color w:val="auto"/>
                <w:sz w:val="24"/>
                <w:szCs w:val="24"/>
              </w:rPr>
              <m:t>0.086</m:t>
            </m:r>
          </m:e>
          <m:sub>
            <m:r>
              <m:rPr>
                <m:sty m:val="p"/>
              </m:rPr>
              <w:rPr>
                <w:rFonts w:ascii="Cambria Math" w:hAnsi="Cambria Math" w:cs="Times New Roman"/>
                <w:color w:val="auto"/>
                <w:sz w:val="24"/>
                <w:szCs w:val="24"/>
              </w:rPr>
              <m:t>-0.024</m:t>
            </m:r>
          </m:sub>
          <m:sup>
            <m:r>
              <m:rPr>
                <m:sty m:val="p"/>
              </m:rPr>
              <w:rPr>
                <w:rFonts w:ascii="Cambria Math" w:hAnsi="Cambria Math" w:cs="Times New Roman"/>
                <w:color w:val="auto"/>
                <w:sz w:val="24"/>
                <w:szCs w:val="24"/>
              </w:rPr>
              <m:t>+0.044</m:t>
            </m:r>
          </m:sup>
        </m:sSubSup>
      </m:oMath>
      <w:r w:rsidR="009B5417" w:rsidRPr="00BD66D6">
        <w:rPr>
          <w:rFonts w:ascii="Times New Roman" w:hAnsi="Times New Roman" w:cs="Times New Roman"/>
          <w:color w:val="auto"/>
          <w:sz w:val="24"/>
          <w:szCs w:val="24"/>
        </w:rPr>
        <w:t>,</w:t>
      </w:r>
      <w:r w:rsidR="000A0F8D" w:rsidRPr="00BD66D6">
        <w:rPr>
          <w:rFonts w:ascii="Times New Roman" w:hAnsi="Times New Roman" w:cs="Times New Roman"/>
          <w:color w:val="auto"/>
          <w:sz w:val="24"/>
          <w:szCs w:val="24"/>
        </w:rPr>
        <w:t xml:space="preserve"> </w:t>
      </w:r>
      <w:r w:rsidR="009B5417" w:rsidRPr="00BD66D6">
        <w:rPr>
          <w:rFonts w:ascii="Times New Roman" w:hAnsi="Times New Roman" w:cs="Times New Roman"/>
          <w:color w:val="auto"/>
          <w:sz w:val="24"/>
          <w:szCs w:val="24"/>
        </w:rPr>
        <w:t>the average relative erro</w:t>
      </w:r>
      <w:r w:rsidR="00C3669E" w:rsidRPr="00BD66D6">
        <w:rPr>
          <w:rFonts w:ascii="Times New Roman" w:hAnsi="Times New Roman" w:cs="Times New Roman"/>
          <w:color w:val="auto"/>
          <w:sz w:val="24"/>
          <w:szCs w:val="24"/>
        </w:rPr>
        <w:t>r is 40</w:t>
      </w:r>
      <w:r w:rsidR="009B5417" w:rsidRPr="00BD66D6">
        <w:rPr>
          <w:rFonts w:ascii="Times New Roman" w:hAnsi="Times New Roman" w:cs="Times New Roman"/>
          <w:color w:val="auto"/>
          <w:sz w:val="24"/>
          <w:szCs w:val="24"/>
        </w:rPr>
        <w:t>%</w:t>
      </w:r>
      <w:r w:rsidR="00B5032D" w:rsidRPr="00BD66D6">
        <w:rPr>
          <w:rFonts w:ascii="Times New Roman" w:hAnsi="Times New Roman" w:cs="Times New Roman"/>
          <w:color w:val="auto"/>
          <w:sz w:val="24"/>
          <w:szCs w:val="24"/>
        </w:rPr>
        <w:t>.</w:t>
      </w:r>
    </w:p>
    <w:p w14:paraId="35050C06" w14:textId="14E49320" w:rsidR="00B5032D" w:rsidRPr="004B6183" w:rsidRDefault="00B5032D" w:rsidP="001370F2">
      <w:pPr>
        <w:spacing w:after="120"/>
        <w:jc w:val="both"/>
        <w:rPr>
          <w:rFonts w:ascii="Times New Roman" w:hAnsi="Times New Roman" w:cs="Times New Roman"/>
          <w:color w:val="auto"/>
          <w:sz w:val="24"/>
          <w:szCs w:val="24"/>
        </w:rPr>
      </w:pPr>
      <w:r w:rsidRPr="00BD66D6">
        <w:rPr>
          <w:rFonts w:ascii="Times New Roman" w:hAnsi="Times New Roman" w:cs="Times New Roman"/>
          <w:color w:val="auto"/>
          <w:sz w:val="24"/>
          <w:szCs w:val="24"/>
        </w:rPr>
        <w:t xml:space="preserve">The </w:t>
      </w:r>
      <w:r w:rsidR="004B6622" w:rsidRPr="00BD66D6">
        <w:rPr>
          <w:rFonts w:ascii="Times New Roman" w:hAnsi="Times New Roman" w:cs="Times New Roman"/>
          <w:color w:val="auto"/>
          <w:sz w:val="24"/>
          <w:szCs w:val="24"/>
        </w:rPr>
        <w:t>previ</w:t>
      </w:r>
      <w:r w:rsidR="00FA5325" w:rsidRPr="00BD66D6">
        <w:rPr>
          <w:rFonts w:ascii="Times New Roman" w:hAnsi="Times New Roman" w:cs="Times New Roman"/>
          <w:color w:val="auto"/>
          <w:sz w:val="24"/>
          <w:szCs w:val="24"/>
        </w:rPr>
        <w:t xml:space="preserve">ous </w:t>
      </w:r>
      <w:r w:rsidRPr="00BD66D6">
        <w:rPr>
          <w:rFonts w:ascii="Times New Roman" w:hAnsi="Times New Roman" w:cs="Times New Roman"/>
          <w:color w:val="auto"/>
          <w:sz w:val="24"/>
          <w:szCs w:val="24"/>
        </w:rPr>
        <w:t>published result</w:t>
      </w:r>
      <w:r w:rsidR="001370F2">
        <w:rPr>
          <w:rFonts w:ascii="Times New Roman" w:hAnsi="Times New Roman" w:cs="Times New Roman"/>
          <w:sz w:val="24"/>
          <w:szCs w:val="24"/>
        </w:rPr>
        <w:t xml:space="preserve"> of DIRAC</w:t>
      </w:r>
      <w:r w:rsidR="006712F8" w:rsidRPr="00BD66D6">
        <w:rPr>
          <w:rFonts w:ascii="Times New Roman" w:hAnsi="Times New Roman" w:cs="Times New Roman"/>
          <w:color w:val="auto"/>
          <w:sz w:val="24"/>
          <w:szCs w:val="24"/>
        </w:rPr>
        <w:t xml:space="preserve"> </w:t>
      </w:r>
      <w:r w:rsidR="008C57E1" w:rsidRPr="00BD66D6">
        <w:rPr>
          <w:rFonts w:ascii="Times New Roman" w:hAnsi="Times New Roman" w:cs="Times New Roman"/>
          <w:color w:val="auto"/>
          <w:sz w:val="24"/>
          <w:szCs w:val="24"/>
        </w:rPr>
        <w:t>(</w:t>
      </w:r>
      <w:r w:rsidR="00BD66D6" w:rsidRPr="00BD66D6">
        <w:rPr>
          <w:rFonts w:ascii="Times New Roman" w:hAnsi="Times New Roman" w:cs="Times New Roman"/>
          <w:sz w:val="24"/>
          <w:szCs w:val="24"/>
        </w:rPr>
        <w:t>Physics Letters B 735 (2014) 288</w:t>
      </w:r>
      <w:r w:rsidR="001370F2">
        <w:rPr>
          <w:rFonts w:ascii="Times New Roman" w:hAnsi="Times New Roman" w:cs="Times New Roman"/>
          <w:sz w:val="24"/>
          <w:szCs w:val="24"/>
        </w:rPr>
        <w:t>)</w:t>
      </w:r>
      <w:r w:rsidRPr="00BD66D6">
        <w:rPr>
          <w:rFonts w:ascii="Times New Roman" w:hAnsi="Times New Roman" w:cs="Times New Roman"/>
          <w:color w:val="auto"/>
          <w:sz w:val="24"/>
          <w:szCs w:val="24"/>
        </w:rPr>
        <w:t xml:space="preserve"> </w:t>
      </w:r>
      <w:r w:rsidR="00BD66D6" w:rsidRPr="00BD66D6">
        <w:rPr>
          <w:rFonts w:ascii="Times New Roman" w:hAnsi="Times New Roman" w:cs="Times New Roman"/>
          <w:sz w:val="24"/>
          <w:szCs w:val="24"/>
        </w:rPr>
        <w:t xml:space="preserve">provided the average relative </w:t>
      </w:r>
      <w:r w:rsidR="00FA5325" w:rsidRPr="00BD66D6">
        <w:rPr>
          <w:rFonts w:ascii="Times New Roman" w:hAnsi="Times New Roman" w:cs="Times New Roman"/>
          <w:color w:val="auto"/>
          <w:sz w:val="24"/>
          <w:szCs w:val="24"/>
        </w:rPr>
        <w:t>error equal 60%</w:t>
      </w:r>
      <w:r w:rsidR="005660A0">
        <w:rPr>
          <w:rFonts w:ascii="Times New Roman" w:hAnsi="Times New Roman" w:cs="Times New Roman"/>
          <w:color w:val="auto"/>
          <w:sz w:val="24"/>
          <w:szCs w:val="24"/>
        </w:rPr>
        <w:t xml:space="preserve"> </w:t>
      </w:r>
      <w:bookmarkStart w:id="0" w:name="_GoBack"/>
      <w:bookmarkEnd w:id="0"/>
      <w:r w:rsidR="00FA5325" w:rsidRPr="00BD66D6">
        <w:rPr>
          <w:rFonts w:ascii="Times New Roman" w:hAnsi="Times New Roman" w:cs="Times New Roman"/>
          <w:color w:val="auto"/>
          <w:sz w:val="24"/>
          <w:szCs w:val="24"/>
        </w:rPr>
        <w:t>(</w:t>
      </w:r>
      <w:r w:rsidRPr="00BD66D6">
        <w:rPr>
          <w:rFonts w:ascii="Times New Roman" w:hAnsi="Times New Roman" w:cs="Times New Roman"/>
          <w:color w:val="auto"/>
          <w:sz w:val="24"/>
          <w:szCs w:val="24"/>
        </w:rPr>
        <w:t xml:space="preserve">analysis on </w:t>
      </w:r>
      <w:r w:rsidR="001370F2" w:rsidRPr="00BD66D6">
        <w:rPr>
          <w:rFonts w:ascii="Times New Roman" w:hAnsi="Times New Roman" w:cs="Times New Roman"/>
          <w:i/>
          <w:color w:val="auto"/>
          <w:sz w:val="24"/>
          <w:szCs w:val="24"/>
        </w:rPr>
        <w:t>Q</w:t>
      </w:r>
      <w:r w:rsidR="001370F2" w:rsidRPr="00BD66D6">
        <w:rPr>
          <w:rFonts w:ascii="Times New Roman" w:hAnsi="Times New Roman" w:cs="Times New Roman"/>
          <w:i/>
          <w:color w:val="auto"/>
          <w:sz w:val="24"/>
          <w:szCs w:val="24"/>
          <w:vertAlign w:val="subscript"/>
        </w:rPr>
        <w:t>L</w:t>
      </w:r>
      <w:r w:rsidR="001370F2" w:rsidRPr="00BD66D6">
        <w:rPr>
          <w:rFonts w:ascii="Times New Roman" w:hAnsi="Times New Roman" w:cs="Times New Roman"/>
          <w:i/>
          <w:color w:val="auto"/>
          <w:sz w:val="24"/>
          <w:szCs w:val="24"/>
        </w:rPr>
        <w:t>, Q</w:t>
      </w:r>
      <w:r w:rsidR="001370F2" w:rsidRPr="00BD66D6">
        <w:rPr>
          <w:rFonts w:ascii="Times New Roman" w:hAnsi="Times New Roman" w:cs="Times New Roman"/>
          <w:i/>
          <w:color w:val="auto"/>
          <w:sz w:val="24"/>
          <w:szCs w:val="24"/>
          <w:vertAlign w:val="subscript"/>
        </w:rPr>
        <w:t>T</w:t>
      </w:r>
      <w:r w:rsidR="00FA5325" w:rsidRPr="00BD66D6">
        <w:rPr>
          <w:rFonts w:ascii="Times New Roman" w:hAnsi="Times New Roman" w:cs="Times New Roman"/>
          <w:color w:val="auto"/>
          <w:sz w:val="24"/>
          <w:szCs w:val="24"/>
        </w:rPr>
        <w:t>)</w:t>
      </w:r>
      <w:r w:rsidRPr="00BD66D6">
        <w:rPr>
          <w:rFonts w:ascii="Times New Roman" w:hAnsi="Times New Roman" w:cs="Times New Roman"/>
          <w:color w:val="auto"/>
          <w:sz w:val="24"/>
          <w:szCs w:val="24"/>
        </w:rPr>
        <w:t>:</w:t>
      </w:r>
      <w:r w:rsidR="00FA5325" w:rsidRPr="004B6183">
        <w:rPr>
          <w:rFonts w:ascii="Times New Roman" w:hAnsi="Times New Roman" w:cs="Times New Roman"/>
          <w:color w:val="auto"/>
          <w:sz w:val="24"/>
          <w:szCs w:val="24"/>
        </w:rPr>
        <w:t xml:space="preserve"> </w:t>
      </w:r>
      <m:oMath>
        <m:sSubSup>
          <m:sSubSupPr>
            <m:ctrlPr>
              <w:rPr>
                <w:rFonts w:ascii="Cambria Math" w:hAnsi="Cambria Math" w:cs="Times New Roman"/>
                <w:color w:val="auto"/>
                <w:sz w:val="24"/>
                <w:szCs w:val="24"/>
              </w:rPr>
            </m:ctrlPr>
          </m:sSubSupPr>
          <m:e>
            <m:r>
              <w:rPr>
                <w:rFonts w:ascii="Cambria Math" w:hAnsi="Cambria Math" w:cs="Times New Roman"/>
                <w:color w:val="auto"/>
                <w:sz w:val="24"/>
                <w:szCs w:val="24"/>
              </w:rPr>
              <m:t>a</m:t>
            </m:r>
          </m:e>
          <m:sub>
            <m:r>
              <m:rPr>
                <m:sty m:val="p"/>
              </m:rPr>
              <w:rPr>
                <w:rFonts w:ascii="Cambria Math" w:hAnsi="Cambria Math" w:cs="Times New Roman"/>
                <w:color w:val="auto"/>
                <w:sz w:val="24"/>
                <w:szCs w:val="24"/>
              </w:rPr>
              <m:t>0</m:t>
            </m:r>
          </m:sub>
          <m:sup>
            <m:r>
              <m:rPr>
                <m:sty m:val="p"/>
              </m:rPr>
              <w:rPr>
                <w:rFonts w:ascii="Cambria Math" w:hAnsi="Cambria Math" w:cs="Times New Roman"/>
                <w:color w:val="auto"/>
                <w:sz w:val="24"/>
                <w:szCs w:val="24"/>
              </w:rPr>
              <m:t>-</m:t>
            </m: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m:sty m:val="p"/>
              </m:rPr>
              <w:rPr>
                <w:rFonts w:ascii="Cambria Math" w:hAnsi="Cambria Math" w:cs="Times New Roman"/>
                <w:sz w:val="24"/>
                <w:szCs w:val="24"/>
              </w:rPr>
              <m:t>0.11</m:t>
            </m:r>
          </m:e>
          <m:sub>
            <m:r>
              <m:rPr>
                <m:sty m:val="p"/>
              </m:rPr>
              <w:rPr>
                <w:rFonts w:ascii="Cambria Math" w:hAnsi="Cambria Math" w:cs="Times New Roman"/>
                <w:color w:val="auto"/>
                <w:sz w:val="24"/>
                <w:szCs w:val="24"/>
              </w:rPr>
              <m:t>-</m:t>
            </m:r>
            <m:r>
              <m:rPr>
                <m:sty m:val="p"/>
              </m:rPr>
              <w:rPr>
                <w:rFonts w:ascii="Cambria Math" w:hAnsi="Cambria Math" w:cs="Times New Roman"/>
                <w:sz w:val="24"/>
                <w:szCs w:val="24"/>
              </w:rPr>
              <m:t>0.0</m:t>
            </m:r>
            <m:r>
              <m:rPr>
                <m:sty m:val="p"/>
              </m:rPr>
              <w:rPr>
                <w:rFonts w:ascii="Cambria Math" w:hAnsi="Cambria Math" w:cs="Times New Roman"/>
                <w:color w:val="auto"/>
                <w:sz w:val="24"/>
                <w:szCs w:val="24"/>
              </w:rPr>
              <m:t>4</m:t>
            </m:r>
          </m:sub>
          <m:sup>
            <m:r>
              <m:rPr>
                <m:sty m:val="p"/>
              </m:rPr>
              <w:rPr>
                <w:rFonts w:ascii="Cambria Math" w:hAnsi="Cambria Math" w:cs="Times New Roman"/>
                <w:sz w:val="24"/>
                <w:szCs w:val="24"/>
              </w:rPr>
              <m:t>+0.09</m:t>
            </m:r>
          </m:sup>
        </m:sSubSup>
      </m:oMath>
      <w:r w:rsidR="001370F2">
        <w:rPr>
          <w:rFonts w:ascii="Times New Roman" w:hAnsi="Times New Roman" w:cs="Times New Roman"/>
          <w:sz w:val="24"/>
          <w:szCs w:val="24"/>
        </w:rPr>
        <w:t>.</w:t>
      </w:r>
    </w:p>
    <w:p w14:paraId="1DAB1E92" w14:textId="77777777" w:rsidR="00155CF3" w:rsidRPr="004B6183" w:rsidRDefault="008C1F2E" w:rsidP="001370F2">
      <w:pPr>
        <w:spacing w:after="120"/>
        <w:jc w:val="both"/>
        <w:rPr>
          <w:rFonts w:ascii="Times New Roman" w:hAnsi="Times New Roman" w:cs="Times New Roman"/>
          <w:color w:val="auto"/>
          <w:sz w:val="24"/>
          <w:szCs w:val="24"/>
        </w:rPr>
      </w:pPr>
      <w:r w:rsidRPr="004B6183">
        <w:rPr>
          <w:rFonts w:ascii="Times New Roman" w:hAnsi="Times New Roman" w:cs="Times New Roman"/>
          <w:color w:val="auto"/>
          <w:sz w:val="24"/>
          <w:szCs w:val="24"/>
        </w:rPr>
        <w:t xml:space="preserve">The </w:t>
      </w:r>
      <m:oMath>
        <m:sSubSup>
          <m:sSubSupPr>
            <m:ctrlPr>
              <w:rPr>
                <w:rFonts w:ascii="Cambria Math" w:hAnsi="Cambria Math" w:cs="Times New Roman"/>
                <w:color w:val="auto"/>
                <w:sz w:val="24"/>
                <w:szCs w:val="24"/>
              </w:rPr>
            </m:ctrlPr>
          </m:sSubSupPr>
          <m:e>
            <m:r>
              <w:rPr>
                <w:rFonts w:ascii="Cambria Math" w:hAnsi="Cambria Math" w:cs="Times New Roman"/>
                <w:color w:val="auto"/>
                <w:sz w:val="24"/>
                <w:szCs w:val="24"/>
              </w:rPr>
              <m:t>a</m:t>
            </m:r>
          </m:e>
          <m:sub>
            <m:r>
              <m:rPr>
                <m:sty m:val="p"/>
              </m:rPr>
              <w:rPr>
                <w:rFonts w:ascii="Cambria Math" w:hAnsi="Cambria Math" w:cs="Times New Roman"/>
                <w:color w:val="auto"/>
                <w:sz w:val="24"/>
                <w:szCs w:val="24"/>
              </w:rPr>
              <m:t>0</m:t>
            </m:r>
          </m:sub>
          <m:sup>
            <m:r>
              <m:rPr>
                <m:sty m:val="p"/>
              </m:rPr>
              <w:rPr>
                <w:rFonts w:ascii="Cambria Math" w:hAnsi="Cambria Math" w:cs="Times New Roman"/>
                <w:color w:val="auto"/>
                <w:sz w:val="24"/>
                <w:szCs w:val="24"/>
              </w:rPr>
              <m:t>-</m:t>
            </m:r>
          </m:sup>
        </m:sSubSup>
      </m:oMath>
      <w:r w:rsidR="001370F2">
        <w:rPr>
          <w:rFonts w:ascii="Times New Roman" w:hAnsi="Times New Roman" w:cs="Times New Roman"/>
          <w:sz w:val="24"/>
          <w:szCs w:val="24"/>
        </w:rPr>
        <w:t xml:space="preserve"> values evaluated in L</w:t>
      </w:r>
      <w:r w:rsidRPr="004B6183">
        <w:rPr>
          <w:rFonts w:ascii="Times New Roman" w:hAnsi="Times New Roman" w:cs="Times New Roman"/>
          <w:color w:val="auto"/>
          <w:sz w:val="24"/>
          <w:szCs w:val="24"/>
        </w:rPr>
        <w:t>QCD</w:t>
      </w:r>
      <w:r w:rsidR="00F158B2" w:rsidRPr="004B6183">
        <w:rPr>
          <w:rFonts w:ascii="Times New Roman" w:hAnsi="Times New Roman" w:cs="Times New Roman"/>
          <w:color w:val="auto"/>
          <w:sz w:val="24"/>
          <w:szCs w:val="24"/>
        </w:rPr>
        <w:t xml:space="preserve"> </w:t>
      </w:r>
      <w:r w:rsidRPr="004B6183">
        <w:rPr>
          <w:rFonts w:ascii="Times New Roman" w:hAnsi="Times New Roman" w:cs="Times New Roman"/>
          <w:color w:val="auto"/>
          <w:sz w:val="24"/>
          <w:szCs w:val="24"/>
        </w:rPr>
        <w:t xml:space="preserve">(5% precision), </w:t>
      </w:r>
      <w:proofErr w:type="spellStart"/>
      <w:r w:rsidRPr="004B6183">
        <w:rPr>
          <w:rFonts w:ascii="Times New Roman" w:hAnsi="Times New Roman" w:cs="Times New Roman"/>
          <w:color w:val="auto"/>
          <w:sz w:val="24"/>
          <w:szCs w:val="24"/>
        </w:rPr>
        <w:t>ChPT</w:t>
      </w:r>
      <w:proofErr w:type="spellEnd"/>
      <w:r w:rsidR="00F158B2" w:rsidRPr="004B6183">
        <w:rPr>
          <w:rFonts w:ascii="Times New Roman" w:hAnsi="Times New Roman" w:cs="Times New Roman"/>
          <w:color w:val="auto"/>
          <w:sz w:val="24"/>
          <w:szCs w:val="24"/>
        </w:rPr>
        <w:t xml:space="preserve"> </w:t>
      </w:r>
      <w:r w:rsidRPr="004B6183">
        <w:rPr>
          <w:rFonts w:ascii="Times New Roman" w:hAnsi="Times New Roman" w:cs="Times New Roman"/>
          <w:color w:val="auto"/>
          <w:sz w:val="24"/>
          <w:szCs w:val="24"/>
        </w:rPr>
        <w:t xml:space="preserve">(about 10% precision) and </w:t>
      </w:r>
      <w:r w:rsidR="001370F2">
        <w:rPr>
          <w:rFonts w:ascii="Times New Roman" w:hAnsi="Times New Roman" w:cs="Times New Roman"/>
          <w:sz w:val="24"/>
          <w:szCs w:val="24"/>
        </w:rPr>
        <w:t xml:space="preserve">with </w:t>
      </w:r>
      <w:r w:rsidRPr="004B6183">
        <w:rPr>
          <w:rFonts w:ascii="Times New Roman" w:hAnsi="Times New Roman" w:cs="Times New Roman"/>
          <w:color w:val="auto"/>
          <w:sz w:val="24"/>
          <w:szCs w:val="24"/>
        </w:rPr>
        <w:t>Roy-Steiner equations</w:t>
      </w:r>
      <w:r w:rsidR="00F158B2" w:rsidRPr="004B6183">
        <w:rPr>
          <w:rFonts w:ascii="Times New Roman" w:hAnsi="Times New Roman" w:cs="Times New Roman"/>
          <w:color w:val="auto"/>
          <w:sz w:val="24"/>
          <w:szCs w:val="24"/>
        </w:rPr>
        <w:t xml:space="preserve"> </w:t>
      </w:r>
      <w:r w:rsidRPr="004B6183">
        <w:rPr>
          <w:rFonts w:ascii="Times New Roman" w:hAnsi="Times New Roman" w:cs="Times New Roman"/>
          <w:color w:val="auto"/>
          <w:sz w:val="24"/>
          <w:szCs w:val="24"/>
        </w:rPr>
        <w:t xml:space="preserve">(6% precision) </w:t>
      </w:r>
      <w:r w:rsidR="00155CF3" w:rsidRPr="004B6183">
        <w:rPr>
          <w:rFonts w:ascii="Times New Roman" w:hAnsi="Times New Roman" w:cs="Times New Roman"/>
          <w:color w:val="auto"/>
          <w:sz w:val="24"/>
          <w:szCs w:val="24"/>
        </w:rPr>
        <w:t>are in agreemen</w:t>
      </w:r>
      <w:r w:rsidR="001370F2">
        <w:rPr>
          <w:rFonts w:ascii="Times New Roman" w:hAnsi="Times New Roman" w:cs="Times New Roman"/>
          <w:sz w:val="24"/>
          <w:szCs w:val="24"/>
        </w:rPr>
        <w:t>t with above values.</w:t>
      </w:r>
    </w:p>
    <w:p w14:paraId="48C07917" w14:textId="77777777" w:rsidR="00B106A8" w:rsidRDefault="00B106A8" w:rsidP="00B5032D">
      <w:pPr>
        <w:pStyle w:val="PlainText"/>
        <w:ind w:left="720" w:hanging="720"/>
        <w:rPr>
          <w:rFonts w:ascii="Times New Roman" w:hAnsi="Times New Roman" w:cs="Times New Roman"/>
          <w:sz w:val="24"/>
          <w:szCs w:val="24"/>
        </w:rPr>
      </w:pPr>
      <w:r w:rsidRPr="004B6183">
        <w:rPr>
          <w:rFonts w:ascii="Times New Roman" w:hAnsi="Times New Roman" w:cs="Times New Roman"/>
          <w:sz w:val="24"/>
          <w:szCs w:val="24"/>
        </w:rPr>
        <w:t>The dedicated paper w</w:t>
      </w:r>
      <w:r w:rsidR="00CB669D">
        <w:rPr>
          <w:rFonts w:ascii="Times New Roman" w:hAnsi="Times New Roman" w:cs="Times New Roman"/>
          <w:sz w:val="24"/>
          <w:szCs w:val="24"/>
        </w:rPr>
        <w:t>ill be published</w:t>
      </w:r>
      <w:r w:rsidR="00606708">
        <w:rPr>
          <w:rFonts w:ascii="Times New Roman" w:hAnsi="Times New Roman" w:cs="Times New Roman"/>
          <w:sz w:val="24"/>
          <w:szCs w:val="24"/>
        </w:rPr>
        <w:t xml:space="preserve"> as CERN preprint</w:t>
      </w:r>
      <w:r w:rsidR="00CB669D">
        <w:rPr>
          <w:rFonts w:ascii="Times New Roman" w:hAnsi="Times New Roman" w:cs="Times New Roman"/>
          <w:sz w:val="24"/>
          <w:szCs w:val="24"/>
        </w:rPr>
        <w:t xml:space="preserve"> before </w:t>
      </w:r>
      <w:r w:rsidR="00606708">
        <w:rPr>
          <w:rFonts w:ascii="Times New Roman" w:hAnsi="Times New Roman" w:cs="Times New Roman"/>
          <w:sz w:val="24"/>
          <w:szCs w:val="24"/>
        </w:rPr>
        <w:t xml:space="preserve">June </w:t>
      </w:r>
      <w:r w:rsidR="00B50A61" w:rsidRPr="004B6183">
        <w:rPr>
          <w:rFonts w:ascii="Times New Roman" w:hAnsi="Times New Roman" w:cs="Times New Roman"/>
          <w:sz w:val="24"/>
          <w:szCs w:val="24"/>
        </w:rPr>
        <w:t>of</w:t>
      </w:r>
      <w:r w:rsidR="000F5A3A">
        <w:rPr>
          <w:rFonts w:ascii="Times New Roman" w:hAnsi="Times New Roman" w:cs="Times New Roman"/>
          <w:sz w:val="24"/>
          <w:szCs w:val="24"/>
        </w:rPr>
        <w:t xml:space="preserve"> 2017</w:t>
      </w:r>
      <w:r w:rsidRPr="004B6183">
        <w:rPr>
          <w:rFonts w:ascii="Times New Roman" w:hAnsi="Times New Roman" w:cs="Times New Roman"/>
          <w:sz w:val="24"/>
          <w:szCs w:val="24"/>
        </w:rPr>
        <w:t>.</w:t>
      </w:r>
    </w:p>
    <w:p w14:paraId="1490079E" w14:textId="7481001A" w:rsidR="00B6725A" w:rsidRDefault="0062329D" w:rsidP="00500C67">
      <w:pPr>
        <w:pStyle w:val="PlainText"/>
        <w:rPr>
          <w:rFonts w:ascii="Times New Roman" w:hAnsi="Times New Roman" w:cs="Times New Roman"/>
          <w:sz w:val="24"/>
          <w:szCs w:val="24"/>
        </w:rPr>
      </w:pPr>
      <w:r>
        <w:rPr>
          <w:rFonts w:ascii="Times New Roman" w:hAnsi="Times New Roman" w:cs="Times New Roman"/>
          <w:sz w:val="24"/>
          <w:szCs w:val="24"/>
        </w:rPr>
        <w:t>The first draft of the paper</w:t>
      </w:r>
      <w:r w:rsidR="00500C67">
        <w:rPr>
          <w:rFonts w:ascii="Times New Roman" w:hAnsi="Times New Roman" w:cs="Times New Roman"/>
          <w:sz w:val="24"/>
          <w:szCs w:val="24"/>
        </w:rPr>
        <w:t xml:space="preserve"> </w:t>
      </w:r>
      <w:r>
        <w:rPr>
          <w:rFonts w:ascii="Times New Roman" w:hAnsi="Times New Roman" w:cs="Times New Roman"/>
          <w:sz w:val="24"/>
          <w:szCs w:val="24"/>
        </w:rPr>
        <w:t xml:space="preserve">(28 pages) is practically ready and will be </w:t>
      </w:r>
      <w:proofErr w:type="gramStart"/>
      <w:r>
        <w:rPr>
          <w:rFonts w:ascii="Times New Roman" w:hAnsi="Times New Roman" w:cs="Times New Roman"/>
          <w:sz w:val="24"/>
          <w:szCs w:val="24"/>
        </w:rPr>
        <w:t>send</w:t>
      </w:r>
      <w:proofErr w:type="gramEnd"/>
      <w:r>
        <w:rPr>
          <w:rFonts w:ascii="Times New Roman" w:hAnsi="Times New Roman" w:cs="Times New Roman"/>
          <w:sz w:val="24"/>
          <w:szCs w:val="24"/>
        </w:rPr>
        <w:t xml:space="preserve"> to the collaboration in </w:t>
      </w:r>
      <w:r w:rsidR="00500C67">
        <w:rPr>
          <w:rFonts w:ascii="Times New Roman" w:hAnsi="Times New Roman" w:cs="Times New Roman"/>
          <w:sz w:val="24"/>
          <w:szCs w:val="24"/>
        </w:rPr>
        <w:t xml:space="preserve">10 </w:t>
      </w:r>
      <w:r>
        <w:rPr>
          <w:rFonts w:ascii="Times New Roman" w:hAnsi="Times New Roman" w:cs="Times New Roman"/>
          <w:sz w:val="24"/>
          <w:szCs w:val="24"/>
        </w:rPr>
        <w:t>days.</w:t>
      </w:r>
    </w:p>
    <w:p w14:paraId="5CAA5697" w14:textId="77777777" w:rsidR="001370F2" w:rsidRDefault="001370F2" w:rsidP="00B5032D">
      <w:pPr>
        <w:pStyle w:val="PlainText"/>
        <w:ind w:left="720" w:hanging="720"/>
        <w:rPr>
          <w:rFonts w:ascii="Times New Roman" w:hAnsi="Times New Roman" w:cs="Times New Roman"/>
          <w:sz w:val="24"/>
          <w:szCs w:val="24"/>
        </w:rPr>
      </w:pPr>
    </w:p>
    <w:p w14:paraId="35232EC7" w14:textId="77777777" w:rsidR="00A87F08" w:rsidRPr="004B6183" w:rsidRDefault="00A87F08" w:rsidP="00B5032D">
      <w:pPr>
        <w:pStyle w:val="PlainText"/>
        <w:ind w:left="720" w:hanging="720"/>
        <w:rPr>
          <w:rFonts w:ascii="Times New Roman" w:hAnsi="Times New Roman" w:cs="Times New Roman"/>
          <w:sz w:val="24"/>
          <w:szCs w:val="24"/>
        </w:rPr>
      </w:pPr>
    </w:p>
    <w:p w14:paraId="0DC8CC54" w14:textId="77777777" w:rsidR="00D12008" w:rsidRPr="001370F2" w:rsidRDefault="002A274F" w:rsidP="001370F2">
      <w:pPr>
        <w:jc w:val="both"/>
        <w:rPr>
          <w:rFonts w:ascii="Times New Roman" w:hAnsi="Times New Roman" w:cs="Times New Roman"/>
          <w:b/>
          <w:bCs/>
          <w:color w:val="auto"/>
          <w:sz w:val="28"/>
          <w:szCs w:val="24"/>
        </w:rPr>
      </w:pPr>
      <w:r w:rsidRPr="00B74967">
        <w:rPr>
          <w:rFonts w:ascii="Times New Roman" w:hAnsi="Times New Roman" w:cs="Times New Roman"/>
          <w:b/>
          <w:bCs/>
          <w:color w:val="auto"/>
          <w:sz w:val="28"/>
          <w:szCs w:val="24"/>
        </w:rPr>
        <w:t>III</w:t>
      </w:r>
      <w:r w:rsidRPr="001370F2">
        <w:rPr>
          <w:rFonts w:ascii="Times New Roman" w:hAnsi="Times New Roman" w:cs="Times New Roman"/>
          <w:b/>
          <w:bCs/>
          <w:color w:val="auto"/>
          <w:sz w:val="28"/>
          <w:szCs w:val="24"/>
        </w:rPr>
        <w:t>.</w:t>
      </w:r>
      <w:r w:rsidR="0037003E" w:rsidRPr="001370F2">
        <w:rPr>
          <w:rFonts w:ascii="Times New Roman" w:hAnsi="Times New Roman" w:cs="Times New Roman"/>
          <w:b/>
          <w:bCs/>
          <w:color w:val="auto"/>
          <w:sz w:val="28"/>
          <w:szCs w:val="24"/>
        </w:rPr>
        <w:t xml:space="preserve"> </w:t>
      </w:r>
      <w:r w:rsidR="00474A58" w:rsidRPr="00B74967">
        <w:rPr>
          <w:rFonts w:ascii="Times New Roman" w:hAnsi="Times New Roman" w:cs="Times New Roman"/>
          <w:b/>
          <w:bCs/>
          <w:color w:val="auto"/>
          <w:sz w:val="28"/>
          <w:szCs w:val="24"/>
        </w:rPr>
        <w:t>π</w:t>
      </w:r>
      <w:r w:rsidR="00474A58" w:rsidRPr="003D5837">
        <w:rPr>
          <w:rFonts w:ascii="Times New Roman" w:hAnsi="Times New Roman" w:cs="Times New Roman"/>
          <w:b/>
          <w:bCs/>
          <w:color w:val="auto"/>
          <w:sz w:val="28"/>
          <w:szCs w:val="24"/>
          <w:vertAlign w:val="superscript"/>
        </w:rPr>
        <w:t>+</w:t>
      </w:r>
      <w:r w:rsidR="00474A58" w:rsidRPr="00B74967">
        <w:rPr>
          <w:rFonts w:ascii="Times New Roman" w:hAnsi="Times New Roman" w:cs="Times New Roman"/>
          <w:b/>
          <w:bCs/>
          <w:color w:val="auto"/>
          <w:sz w:val="28"/>
          <w:szCs w:val="24"/>
        </w:rPr>
        <w:t>π</w:t>
      </w:r>
      <w:r w:rsidR="00474A58" w:rsidRPr="003D5837">
        <w:rPr>
          <w:rFonts w:ascii="Times New Roman" w:hAnsi="Times New Roman" w:cs="Times New Roman"/>
          <w:b/>
          <w:bCs/>
          <w:color w:val="auto"/>
          <w:sz w:val="28"/>
          <w:szCs w:val="24"/>
          <w:vertAlign w:val="superscript"/>
        </w:rPr>
        <w:t>−</w:t>
      </w:r>
      <w:r w:rsidR="00474A58" w:rsidRPr="00B74967">
        <w:rPr>
          <w:rFonts w:ascii="Times New Roman" w:hAnsi="Times New Roman" w:cs="Times New Roman"/>
          <w:b/>
          <w:bCs/>
          <w:color w:val="auto"/>
          <w:sz w:val="28"/>
          <w:szCs w:val="24"/>
        </w:rPr>
        <w:t xml:space="preserve"> </w:t>
      </w:r>
      <w:r w:rsidR="0037003E" w:rsidRPr="001370F2">
        <w:rPr>
          <w:rFonts w:ascii="Times New Roman" w:hAnsi="Times New Roman" w:cs="Times New Roman"/>
          <w:b/>
          <w:bCs/>
          <w:color w:val="auto"/>
          <w:sz w:val="28"/>
          <w:szCs w:val="24"/>
        </w:rPr>
        <w:t>atom lifetime measurement</w:t>
      </w:r>
      <w:r w:rsidRPr="001370F2">
        <w:rPr>
          <w:rFonts w:ascii="Times New Roman" w:hAnsi="Times New Roman" w:cs="Times New Roman"/>
          <w:b/>
          <w:bCs/>
          <w:color w:val="auto"/>
          <w:sz w:val="28"/>
          <w:szCs w:val="24"/>
        </w:rPr>
        <w:t>.</w:t>
      </w:r>
    </w:p>
    <w:p w14:paraId="6B537473" w14:textId="77777777" w:rsidR="003B10B7" w:rsidRPr="00A63153" w:rsidRDefault="00A63153" w:rsidP="00A63153">
      <w:p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00500C67">
        <w:rPr>
          <w:rFonts w:ascii="Times New Roman" w:hAnsi="Times New Roman" w:cs="Times New Roman"/>
          <w:color w:val="auto"/>
          <w:sz w:val="24"/>
          <w:szCs w:val="24"/>
        </w:rPr>
        <w:t xml:space="preserve"> </w:t>
      </w:r>
      <w:r w:rsidR="003B10B7" w:rsidRPr="00A63153">
        <w:rPr>
          <w:rFonts w:ascii="Times New Roman" w:hAnsi="Times New Roman" w:cs="Times New Roman"/>
          <w:color w:val="auto"/>
          <w:sz w:val="24"/>
          <w:szCs w:val="24"/>
        </w:rPr>
        <w:t xml:space="preserve">At present time the </w:t>
      </w:r>
      <w:r w:rsidR="003B10B7" w:rsidRPr="00A63153">
        <w:rPr>
          <w:rFonts w:ascii="Times New Roman" w:hAnsi="Times New Roman" w:cs="Times New Roman"/>
          <w:bCs/>
          <w:color w:val="auto"/>
          <w:sz w:val="24"/>
          <w:szCs w:val="24"/>
        </w:rPr>
        <w:t>π</w:t>
      </w:r>
      <w:r w:rsidR="003B10B7" w:rsidRPr="00A63153">
        <w:rPr>
          <w:rFonts w:ascii="Times New Roman" w:hAnsi="Times New Roman" w:cs="Times New Roman"/>
          <w:bCs/>
          <w:color w:val="auto"/>
          <w:sz w:val="24"/>
          <w:szCs w:val="24"/>
          <w:vertAlign w:val="superscript"/>
        </w:rPr>
        <w:t>+</w:t>
      </w:r>
      <w:r w:rsidR="003B10B7" w:rsidRPr="00A63153">
        <w:rPr>
          <w:rFonts w:ascii="Times New Roman" w:hAnsi="Times New Roman" w:cs="Times New Roman"/>
          <w:bCs/>
          <w:color w:val="auto"/>
          <w:sz w:val="24"/>
          <w:szCs w:val="24"/>
        </w:rPr>
        <w:t>π</w:t>
      </w:r>
      <w:r w:rsidR="003B10B7" w:rsidRPr="00A63153">
        <w:rPr>
          <w:rFonts w:ascii="Times New Roman" w:hAnsi="Times New Roman" w:cs="Times New Roman"/>
          <w:bCs/>
          <w:color w:val="auto"/>
          <w:sz w:val="24"/>
          <w:szCs w:val="24"/>
          <w:vertAlign w:val="superscript"/>
        </w:rPr>
        <w:t>−</w:t>
      </w:r>
      <w:r w:rsidR="003B10B7" w:rsidRPr="00A63153">
        <w:rPr>
          <w:rFonts w:ascii="Times New Roman" w:hAnsi="Times New Roman" w:cs="Times New Roman"/>
          <w:color w:val="auto"/>
          <w:sz w:val="24"/>
          <w:szCs w:val="24"/>
        </w:rPr>
        <w:t xml:space="preserve"> pairs are using as calibration process for the </w:t>
      </w:r>
      <w:r w:rsidR="003B10B7" w:rsidRPr="00A63153">
        <w:rPr>
          <w:rFonts w:ascii="Times New Roman" w:hAnsi="Times New Roman" w:cs="Times New Roman"/>
          <w:bCs/>
          <w:color w:val="auto"/>
          <w:sz w:val="24"/>
          <w:szCs w:val="24"/>
        </w:rPr>
        <w:t>π</w:t>
      </w:r>
      <w:r w:rsidR="003B10B7" w:rsidRPr="00A63153">
        <w:rPr>
          <w:rFonts w:ascii="Times New Roman" w:hAnsi="Times New Roman" w:cs="Times New Roman"/>
          <w:i/>
          <w:color w:val="auto"/>
          <w:sz w:val="24"/>
          <w:szCs w:val="24"/>
        </w:rPr>
        <w:t>K</w:t>
      </w:r>
      <w:r w:rsidR="003B10B7" w:rsidRPr="00A63153">
        <w:rPr>
          <w:rFonts w:ascii="Times New Roman" w:hAnsi="Times New Roman" w:cs="Times New Roman"/>
          <w:color w:val="auto"/>
          <w:sz w:val="24"/>
          <w:szCs w:val="24"/>
        </w:rPr>
        <w:t xml:space="preserve"> pairs analysis. Preliminary results on the </w:t>
      </w:r>
      <w:r w:rsidR="003B10B7" w:rsidRPr="00A63153">
        <w:rPr>
          <w:rFonts w:ascii="Times New Roman" w:hAnsi="Times New Roman" w:cs="Times New Roman"/>
          <w:bCs/>
          <w:color w:val="auto"/>
          <w:sz w:val="24"/>
          <w:szCs w:val="24"/>
        </w:rPr>
        <w:t>π</w:t>
      </w:r>
      <w:r w:rsidR="003B10B7" w:rsidRPr="00A63153">
        <w:rPr>
          <w:rFonts w:ascii="Times New Roman" w:hAnsi="Times New Roman" w:cs="Times New Roman"/>
          <w:bCs/>
          <w:color w:val="auto"/>
          <w:sz w:val="24"/>
          <w:szCs w:val="24"/>
          <w:vertAlign w:val="superscript"/>
        </w:rPr>
        <w:t>+</w:t>
      </w:r>
      <w:r w:rsidR="003B10B7" w:rsidRPr="00A63153">
        <w:rPr>
          <w:rFonts w:ascii="Times New Roman" w:hAnsi="Times New Roman" w:cs="Times New Roman"/>
          <w:bCs/>
          <w:color w:val="auto"/>
          <w:sz w:val="24"/>
          <w:szCs w:val="24"/>
        </w:rPr>
        <w:t>π</w:t>
      </w:r>
      <w:r w:rsidR="003B10B7" w:rsidRPr="00A63153">
        <w:rPr>
          <w:rFonts w:ascii="Times New Roman" w:hAnsi="Times New Roman" w:cs="Times New Roman"/>
          <w:bCs/>
          <w:color w:val="auto"/>
          <w:sz w:val="24"/>
          <w:szCs w:val="24"/>
          <w:vertAlign w:val="superscript"/>
        </w:rPr>
        <w:t>−</w:t>
      </w:r>
      <w:r w:rsidR="003B10B7" w:rsidRPr="00A63153">
        <w:rPr>
          <w:rFonts w:ascii="Times New Roman" w:hAnsi="Times New Roman" w:cs="Times New Roman"/>
          <w:bCs/>
          <w:color w:val="auto"/>
          <w:sz w:val="24"/>
          <w:szCs w:val="24"/>
        </w:rPr>
        <w:t xml:space="preserve"> </w:t>
      </w:r>
      <w:r w:rsidR="003B10B7" w:rsidRPr="00A63153">
        <w:rPr>
          <w:rFonts w:ascii="Times New Roman" w:hAnsi="Times New Roman" w:cs="Times New Roman"/>
          <w:color w:val="auto"/>
          <w:sz w:val="24"/>
          <w:szCs w:val="24"/>
        </w:rPr>
        <w:t>atom lifetime measurement based on all available data</w:t>
      </w:r>
      <w:r>
        <w:rPr>
          <w:rFonts w:ascii="Times New Roman" w:hAnsi="Times New Roman" w:cs="Times New Roman"/>
          <w:color w:val="auto"/>
          <w:sz w:val="24"/>
          <w:szCs w:val="24"/>
        </w:rPr>
        <w:t xml:space="preserve"> 2008-2010</w:t>
      </w:r>
      <w:r w:rsidR="003B10B7" w:rsidRPr="00A63153">
        <w:rPr>
          <w:rFonts w:ascii="Times New Roman" w:hAnsi="Times New Roman" w:cs="Times New Roman"/>
          <w:color w:val="auto"/>
          <w:sz w:val="24"/>
          <w:szCs w:val="24"/>
        </w:rPr>
        <w:t xml:space="preserve"> w</w:t>
      </w:r>
      <w:r w:rsidR="0062329D">
        <w:rPr>
          <w:rFonts w:ascii="Times New Roman" w:hAnsi="Times New Roman" w:cs="Times New Roman"/>
          <w:color w:val="auto"/>
          <w:sz w:val="24"/>
          <w:szCs w:val="24"/>
        </w:rPr>
        <w:t xml:space="preserve">ill be ready in October </w:t>
      </w:r>
      <w:r w:rsidR="007A14EC" w:rsidRPr="00A63153">
        <w:rPr>
          <w:rFonts w:ascii="Times New Roman" w:hAnsi="Times New Roman" w:cs="Times New Roman"/>
          <w:color w:val="auto"/>
          <w:sz w:val="24"/>
          <w:szCs w:val="24"/>
        </w:rPr>
        <w:t>2017</w:t>
      </w:r>
      <w:r w:rsidR="0052769B" w:rsidRPr="00A63153">
        <w:rPr>
          <w:rFonts w:ascii="Times New Roman" w:hAnsi="Times New Roman" w:cs="Times New Roman"/>
          <w:color w:val="auto"/>
          <w:sz w:val="24"/>
          <w:szCs w:val="24"/>
        </w:rPr>
        <w:t>. In the</w:t>
      </w:r>
      <w:r w:rsidRPr="00A63153">
        <w:rPr>
          <w:rFonts w:ascii="Times New Roman" w:hAnsi="Times New Roman" w:cs="Times New Roman"/>
          <w:color w:val="auto"/>
          <w:sz w:val="24"/>
          <w:szCs w:val="24"/>
        </w:rPr>
        <w:t xml:space="preserve"> improved</w:t>
      </w:r>
      <w:r w:rsidR="0052769B" w:rsidRPr="00A63153">
        <w:rPr>
          <w:rFonts w:ascii="Times New Roman" w:hAnsi="Times New Roman" w:cs="Times New Roman"/>
          <w:color w:val="auto"/>
          <w:sz w:val="24"/>
          <w:szCs w:val="24"/>
        </w:rPr>
        <w:t xml:space="preserve"> data analysis</w:t>
      </w:r>
      <w:r w:rsidRPr="00A63153">
        <w:rPr>
          <w:rFonts w:ascii="Times New Roman" w:hAnsi="Times New Roman" w:cs="Times New Roman"/>
          <w:color w:val="auto"/>
          <w:sz w:val="24"/>
          <w:szCs w:val="24"/>
        </w:rPr>
        <w:t xml:space="preserve"> the new measurement of multiple scattering</w:t>
      </w:r>
      <w:r w:rsidR="00500C67" w:rsidRPr="00500C67">
        <w:rPr>
          <w:rFonts w:ascii="Times New Roman" w:hAnsi="Times New Roman" w:cs="Times New Roman"/>
          <w:color w:val="auto"/>
          <w:sz w:val="24"/>
          <w:szCs w:val="24"/>
        </w:rPr>
        <w:t xml:space="preserve"> </w:t>
      </w:r>
      <w:r w:rsidR="00500C67" w:rsidRPr="00A63153">
        <w:rPr>
          <w:rFonts w:ascii="Times New Roman" w:hAnsi="Times New Roman" w:cs="Times New Roman"/>
          <w:color w:val="auto"/>
          <w:sz w:val="24"/>
          <w:szCs w:val="24"/>
        </w:rPr>
        <w:t>will be include</w:t>
      </w:r>
      <w:r w:rsidRPr="00A63153">
        <w:rPr>
          <w:rFonts w:ascii="Times New Roman" w:hAnsi="Times New Roman" w:cs="Times New Roman"/>
          <w:color w:val="auto"/>
          <w:sz w:val="24"/>
          <w:szCs w:val="24"/>
        </w:rPr>
        <w:t>. The</w:t>
      </w:r>
      <w:r w:rsidR="002B7B05" w:rsidRPr="00A63153">
        <w:rPr>
          <w:rFonts w:ascii="Times New Roman" w:hAnsi="Times New Roman" w:cs="Times New Roman"/>
          <w:color w:val="auto"/>
          <w:sz w:val="24"/>
          <w:szCs w:val="24"/>
        </w:rPr>
        <w:t xml:space="preserve"> dedi</w:t>
      </w:r>
      <w:r w:rsidR="007A14EC" w:rsidRPr="00A63153">
        <w:rPr>
          <w:rFonts w:ascii="Times New Roman" w:hAnsi="Times New Roman" w:cs="Times New Roman"/>
          <w:color w:val="auto"/>
          <w:sz w:val="24"/>
          <w:szCs w:val="24"/>
        </w:rPr>
        <w:t>cated paper will be published before the end of</w:t>
      </w:r>
      <w:r w:rsidR="002B7B05" w:rsidRPr="00A63153">
        <w:rPr>
          <w:rFonts w:ascii="Times New Roman" w:hAnsi="Times New Roman" w:cs="Times New Roman"/>
          <w:color w:val="auto"/>
          <w:sz w:val="24"/>
          <w:szCs w:val="24"/>
        </w:rPr>
        <w:t xml:space="preserve"> 2017.</w:t>
      </w:r>
    </w:p>
    <w:p w14:paraId="7BA759FB" w14:textId="77777777" w:rsidR="00FF290A" w:rsidRDefault="003B10B7" w:rsidP="003D5837">
      <w:pPr>
        <w:spacing w:after="120"/>
        <w:jc w:val="both"/>
        <w:rPr>
          <w:rFonts w:ascii="Times New Roman" w:hAnsi="Times New Roman" w:cs="Times New Roman"/>
          <w:color w:val="auto"/>
          <w:sz w:val="24"/>
          <w:szCs w:val="24"/>
        </w:rPr>
      </w:pPr>
      <w:r w:rsidRPr="003D5837">
        <w:rPr>
          <w:rFonts w:ascii="Times New Roman" w:hAnsi="Times New Roman" w:cs="Times New Roman"/>
          <w:color w:val="auto"/>
          <w:sz w:val="24"/>
          <w:szCs w:val="24"/>
        </w:rPr>
        <w:t>2</w:t>
      </w:r>
      <w:r w:rsidR="002A274F" w:rsidRPr="003D5837">
        <w:rPr>
          <w:rFonts w:ascii="Times New Roman" w:hAnsi="Times New Roman" w:cs="Times New Roman"/>
          <w:color w:val="auto"/>
          <w:sz w:val="24"/>
          <w:szCs w:val="24"/>
        </w:rPr>
        <w:t>.</w:t>
      </w:r>
      <w:r w:rsidR="00474A58" w:rsidRPr="003D5837">
        <w:rPr>
          <w:rFonts w:ascii="Times New Roman" w:hAnsi="Times New Roman" w:cs="Times New Roman"/>
          <w:color w:val="auto"/>
          <w:sz w:val="24"/>
          <w:szCs w:val="24"/>
        </w:rPr>
        <w:t xml:space="preserve"> </w:t>
      </w:r>
      <w:r w:rsidR="002A274F" w:rsidRPr="003D5837">
        <w:rPr>
          <w:rFonts w:ascii="Times New Roman" w:hAnsi="Times New Roman" w:cs="Times New Roman"/>
          <w:color w:val="auto"/>
          <w:sz w:val="24"/>
          <w:szCs w:val="24"/>
        </w:rPr>
        <w:t xml:space="preserve">The </w:t>
      </w:r>
      <w:r w:rsidRPr="003D5837">
        <w:rPr>
          <w:rFonts w:ascii="Times New Roman" w:hAnsi="Times New Roman" w:cs="Times New Roman"/>
          <w:color w:val="auto"/>
          <w:sz w:val="24"/>
          <w:szCs w:val="24"/>
        </w:rPr>
        <w:t xml:space="preserve">current </w:t>
      </w:r>
      <w:r w:rsidR="003D5837">
        <w:rPr>
          <w:rFonts w:ascii="Times New Roman" w:hAnsi="Times New Roman" w:cs="Times New Roman"/>
          <w:color w:val="auto"/>
          <w:sz w:val="24"/>
          <w:szCs w:val="24"/>
        </w:rPr>
        <w:t xml:space="preserve">value of </w:t>
      </w:r>
      <w:r w:rsidR="002A274F" w:rsidRPr="003D5837">
        <w:rPr>
          <w:rFonts w:ascii="Times New Roman" w:hAnsi="Times New Roman" w:cs="Times New Roman"/>
          <w:color w:val="auto"/>
          <w:sz w:val="24"/>
          <w:szCs w:val="24"/>
        </w:rPr>
        <w:t xml:space="preserve">systematical error in the </w:t>
      </w:r>
      <w:r w:rsidR="003D5837" w:rsidRPr="003D5837">
        <w:rPr>
          <w:rFonts w:ascii="Times New Roman" w:hAnsi="Times New Roman" w:cs="Times New Roman"/>
          <w:bCs/>
          <w:color w:val="auto"/>
          <w:sz w:val="24"/>
          <w:szCs w:val="24"/>
        </w:rPr>
        <w:t>π</w:t>
      </w:r>
      <w:r w:rsidR="003D5837" w:rsidRPr="003D5837">
        <w:rPr>
          <w:rFonts w:ascii="Times New Roman" w:hAnsi="Times New Roman" w:cs="Times New Roman"/>
          <w:bCs/>
          <w:color w:val="auto"/>
          <w:sz w:val="24"/>
          <w:szCs w:val="24"/>
          <w:vertAlign w:val="superscript"/>
        </w:rPr>
        <w:t>+</w:t>
      </w:r>
      <w:r w:rsidR="003D5837" w:rsidRPr="003D5837">
        <w:rPr>
          <w:rFonts w:ascii="Times New Roman" w:hAnsi="Times New Roman" w:cs="Times New Roman"/>
          <w:bCs/>
          <w:color w:val="auto"/>
          <w:sz w:val="24"/>
          <w:szCs w:val="24"/>
        </w:rPr>
        <w:t>π</w:t>
      </w:r>
      <w:r w:rsidR="003D5837" w:rsidRPr="003D5837">
        <w:rPr>
          <w:rFonts w:ascii="Times New Roman" w:hAnsi="Times New Roman" w:cs="Times New Roman"/>
          <w:bCs/>
          <w:color w:val="auto"/>
          <w:sz w:val="24"/>
          <w:szCs w:val="24"/>
          <w:vertAlign w:val="superscript"/>
        </w:rPr>
        <w:t>−</w:t>
      </w:r>
      <w:r w:rsidR="003D5837" w:rsidRPr="003D5837">
        <w:rPr>
          <w:rFonts w:ascii="Times New Roman" w:hAnsi="Times New Roman" w:cs="Times New Roman"/>
          <w:color w:val="auto"/>
          <w:sz w:val="24"/>
          <w:szCs w:val="24"/>
        </w:rPr>
        <w:t xml:space="preserve"> </w:t>
      </w:r>
      <w:r w:rsidR="002A274F" w:rsidRPr="003D5837">
        <w:rPr>
          <w:rFonts w:ascii="Times New Roman" w:hAnsi="Times New Roman" w:cs="Times New Roman"/>
          <w:color w:val="auto"/>
          <w:sz w:val="24"/>
          <w:szCs w:val="24"/>
        </w:rPr>
        <w:t>atom</w:t>
      </w:r>
      <w:r w:rsidR="00CE46A8" w:rsidRPr="003D5837">
        <w:rPr>
          <w:rFonts w:ascii="Times New Roman" w:hAnsi="Times New Roman" w:cs="Times New Roman"/>
          <w:color w:val="auto"/>
          <w:sz w:val="24"/>
          <w:szCs w:val="24"/>
        </w:rPr>
        <w:t xml:space="preserve"> lifetime</w:t>
      </w:r>
      <w:r w:rsidR="002A274F" w:rsidRPr="003D5837">
        <w:rPr>
          <w:rFonts w:ascii="Times New Roman" w:hAnsi="Times New Roman" w:cs="Times New Roman"/>
          <w:color w:val="auto"/>
          <w:sz w:val="24"/>
          <w:szCs w:val="24"/>
        </w:rPr>
        <w:t xml:space="preserve"> measurement is </w:t>
      </w:r>
      <w:r w:rsidRPr="003D5837">
        <w:rPr>
          <w:rFonts w:ascii="Times New Roman" w:hAnsi="Times New Roman" w:cs="Times New Roman"/>
          <w:color w:val="auto"/>
          <w:sz w:val="24"/>
          <w:szCs w:val="24"/>
        </w:rPr>
        <w:t xml:space="preserve">equal to </w:t>
      </w:r>
      <w:r w:rsidR="002A274F" w:rsidRPr="003D5837">
        <w:rPr>
          <w:rFonts w:ascii="Times New Roman" w:hAnsi="Times New Roman" w:cs="Times New Roman"/>
          <w:color w:val="auto"/>
          <w:sz w:val="24"/>
          <w:szCs w:val="24"/>
        </w:rPr>
        <w:t xml:space="preserve">statistical uncertainty. The main part of systematical error </w:t>
      </w:r>
      <w:r w:rsidR="003D5837" w:rsidRPr="003D5837">
        <w:rPr>
          <w:rFonts w:ascii="Times New Roman" w:hAnsi="Times New Roman" w:cs="Times New Roman"/>
          <w:color w:val="auto"/>
          <w:sz w:val="24"/>
          <w:szCs w:val="24"/>
        </w:rPr>
        <w:t>arises</w:t>
      </w:r>
      <w:r w:rsidRPr="003D5837">
        <w:rPr>
          <w:rFonts w:ascii="Times New Roman" w:hAnsi="Times New Roman" w:cs="Times New Roman"/>
          <w:color w:val="auto"/>
          <w:sz w:val="24"/>
          <w:szCs w:val="24"/>
        </w:rPr>
        <w:t xml:space="preserve"> due to </w:t>
      </w:r>
      <w:r w:rsidR="003D5837">
        <w:rPr>
          <w:rFonts w:ascii="Times New Roman" w:hAnsi="Times New Roman" w:cs="Times New Roman"/>
          <w:color w:val="auto"/>
          <w:sz w:val="24"/>
          <w:szCs w:val="24"/>
        </w:rPr>
        <w:t xml:space="preserve">an </w:t>
      </w:r>
      <w:r w:rsidR="003D5837" w:rsidRPr="003D5837">
        <w:rPr>
          <w:rFonts w:ascii="Times New Roman" w:hAnsi="Times New Roman" w:cs="Times New Roman"/>
          <w:color w:val="auto"/>
          <w:sz w:val="24"/>
          <w:szCs w:val="24"/>
        </w:rPr>
        <w:t xml:space="preserve">uncertainty </w:t>
      </w:r>
      <w:r w:rsidR="003D5837">
        <w:rPr>
          <w:rFonts w:ascii="Times New Roman" w:hAnsi="Times New Roman" w:cs="Times New Roman"/>
          <w:color w:val="auto"/>
          <w:sz w:val="24"/>
          <w:szCs w:val="24"/>
        </w:rPr>
        <w:t xml:space="preserve">in </w:t>
      </w:r>
      <w:r w:rsidR="002A274F" w:rsidRPr="003D5837">
        <w:rPr>
          <w:rFonts w:ascii="Times New Roman" w:hAnsi="Times New Roman" w:cs="Times New Roman"/>
          <w:color w:val="auto"/>
          <w:sz w:val="24"/>
          <w:szCs w:val="24"/>
        </w:rPr>
        <w:t xml:space="preserve">the multiple scattering in the Ni target. To reduce this </w:t>
      </w:r>
      <w:r w:rsidR="003D5837" w:rsidRPr="003D5837">
        <w:rPr>
          <w:rFonts w:ascii="Times New Roman" w:hAnsi="Times New Roman" w:cs="Times New Roman"/>
          <w:color w:val="auto"/>
          <w:sz w:val="24"/>
          <w:szCs w:val="24"/>
        </w:rPr>
        <w:t>error,</w:t>
      </w:r>
      <w:r w:rsidR="002A274F" w:rsidRPr="003D5837">
        <w:rPr>
          <w:rFonts w:ascii="Times New Roman" w:hAnsi="Times New Roman" w:cs="Times New Roman"/>
          <w:color w:val="auto"/>
          <w:sz w:val="24"/>
          <w:szCs w:val="24"/>
        </w:rPr>
        <w:t xml:space="preserve"> </w:t>
      </w:r>
      <w:r w:rsidR="00BB02A9" w:rsidRPr="003D5837">
        <w:rPr>
          <w:rFonts w:ascii="Times New Roman" w:hAnsi="Times New Roman" w:cs="Times New Roman"/>
          <w:color w:val="auto"/>
          <w:sz w:val="24"/>
          <w:szCs w:val="24"/>
        </w:rPr>
        <w:t xml:space="preserve">we continue </w:t>
      </w:r>
      <w:r w:rsidR="00A815BF" w:rsidRPr="003D5837">
        <w:rPr>
          <w:rFonts w:ascii="Times New Roman" w:hAnsi="Times New Roman" w:cs="Times New Roman"/>
          <w:color w:val="auto"/>
          <w:sz w:val="24"/>
          <w:szCs w:val="24"/>
        </w:rPr>
        <w:t xml:space="preserve">experimental study of </w:t>
      </w:r>
      <w:r w:rsidR="002A274F" w:rsidRPr="003D5837">
        <w:rPr>
          <w:rFonts w:ascii="Times New Roman" w:hAnsi="Times New Roman" w:cs="Times New Roman"/>
          <w:color w:val="auto"/>
          <w:sz w:val="24"/>
          <w:szCs w:val="24"/>
        </w:rPr>
        <w:t>the multiple scattering</w:t>
      </w:r>
      <w:r w:rsidR="00A815BF" w:rsidRPr="003D5837">
        <w:rPr>
          <w:rFonts w:ascii="Times New Roman" w:hAnsi="Times New Roman" w:cs="Times New Roman"/>
          <w:color w:val="auto"/>
          <w:sz w:val="24"/>
          <w:szCs w:val="24"/>
        </w:rPr>
        <w:t xml:space="preserve"> of</w:t>
      </w:r>
      <w:r w:rsidR="00474A58" w:rsidRPr="003D5837">
        <w:rPr>
          <w:rFonts w:ascii="Times New Roman" w:hAnsi="Times New Roman" w:cs="Times New Roman"/>
          <w:color w:val="auto"/>
          <w:sz w:val="24"/>
          <w:szCs w:val="24"/>
        </w:rPr>
        <w:t xml:space="preserve"> </w:t>
      </w:r>
      <w:r w:rsidR="00A815BF" w:rsidRPr="003D5837">
        <w:rPr>
          <w:rFonts w:ascii="Times New Roman" w:hAnsi="Times New Roman" w:cs="Times New Roman"/>
          <w:color w:val="auto"/>
          <w:sz w:val="24"/>
          <w:szCs w:val="24"/>
        </w:rPr>
        <w:t>our</w:t>
      </w:r>
      <w:r w:rsidR="00BA73B7" w:rsidRPr="003D5837">
        <w:rPr>
          <w:rFonts w:ascii="Times New Roman" w:hAnsi="Times New Roman" w:cs="Times New Roman"/>
          <w:color w:val="auto"/>
          <w:sz w:val="24"/>
          <w:szCs w:val="24"/>
        </w:rPr>
        <w:t xml:space="preserve"> targets</w:t>
      </w:r>
      <w:r w:rsidR="00A815BF" w:rsidRPr="003D5837">
        <w:rPr>
          <w:rFonts w:ascii="Times New Roman" w:hAnsi="Times New Roman" w:cs="Times New Roman"/>
          <w:color w:val="auto"/>
          <w:sz w:val="24"/>
          <w:szCs w:val="24"/>
        </w:rPr>
        <w:t>:</w:t>
      </w:r>
      <w:r w:rsidR="00BA73B7" w:rsidRPr="003D5837">
        <w:rPr>
          <w:rFonts w:ascii="Times New Roman" w:hAnsi="Times New Roman" w:cs="Times New Roman"/>
          <w:color w:val="auto"/>
          <w:sz w:val="24"/>
          <w:szCs w:val="24"/>
        </w:rPr>
        <w:t xml:space="preserve"> Ni</w:t>
      </w:r>
      <w:r w:rsidR="00A815BF" w:rsidRPr="003D5837">
        <w:rPr>
          <w:rFonts w:ascii="Times New Roman" w:hAnsi="Times New Roman" w:cs="Times New Roman"/>
          <w:color w:val="auto"/>
          <w:sz w:val="24"/>
          <w:szCs w:val="24"/>
        </w:rPr>
        <w:t>:</w:t>
      </w:r>
      <w:r w:rsidR="00474A58" w:rsidRPr="003D5837">
        <w:rPr>
          <w:rFonts w:ascii="Times New Roman" w:hAnsi="Times New Roman" w:cs="Times New Roman"/>
          <w:color w:val="auto"/>
          <w:sz w:val="24"/>
          <w:szCs w:val="24"/>
        </w:rPr>
        <w:t xml:space="preserve"> </w:t>
      </w:r>
      <w:r w:rsidR="00BA73B7" w:rsidRPr="003D5837">
        <w:rPr>
          <w:rFonts w:ascii="Times New Roman" w:hAnsi="Times New Roman" w:cs="Times New Roman"/>
          <w:color w:val="auto"/>
          <w:sz w:val="24"/>
          <w:szCs w:val="24"/>
        </w:rPr>
        <w:t>50,</w:t>
      </w:r>
      <w:r w:rsidR="00474A58" w:rsidRPr="003D5837">
        <w:rPr>
          <w:rFonts w:ascii="Times New Roman" w:hAnsi="Times New Roman" w:cs="Times New Roman"/>
          <w:color w:val="auto"/>
          <w:sz w:val="24"/>
          <w:szCs w:val="24"/>
        </w:rPr>
        <w:t xml:space="preserve"> 109 and 150 micron</w:t>
      </w:r>
      <w:r w:rsidR="00A815BF" w:rsidRPr="003D5837">
        <w:rPr>
          <w:rFonts w:ascii="Times New Roman" w:hAnsi="Times New Roman" w:cs="Times New Roman"/>
          <w:color w:val="auto"/>
          <w:sz w:val="24"/>
          <w:szCs w:val="24"/>
        </w:rPr>
        <w:t>s;</w:t>
      </w:r>
      <w:r w:rsidR="00474A58" w:rsidRPr="003D5837">
        <w:rPr>
          <w:rFonts w:ascii="Times New Roman" w:hAnsi="Times New Roman" w:cs="Times New Roman"/>
          <w:color w:val="auto"/>
          <w:sz w:val="24"/>
          <w:szCs w:val="24"/>
        </w:rPr>
        <w:t xml:space="preserve"> </w:t>
      </w:r>
      <w:proofErr w:type="gramStart"/>
      <w:r w:rsidR="00BA73B7" w:rsidRPr="003D5837">
        <w:rPr>
          <w:rFonts w:ascii="Times New Roman" w:hAnsi="Times New Roman" w:cs="Times New Roman"/>
          <w:color w:val="auto"/>
          <w:sz w:val="24"/>
          <w:szCs w:val="24"/>
        </w:rPr>
        <w:t>Be</w:t>
      </w:r>
      <w:proofErr w:type="gramEnd"/>
      <w:r w:rsidR="00A815BF" w:rsidRPr="003D5837">
        <w:rPr>
          <w:rFonts w:ascii="Times New Roman" w:hAnsi="Times New Roman" w:cs="Times New Roman"/>
          <w:color w:val="auto"/>
          <w:sz w:val="24"/>
          <w:szCs w:val="24"/>
        </w:rPr>
        <w:t>:</w:t>
      </w:r>
      <w:r w:rsidR="00474A58" w:rsidRPr="003D5837">
        <w:rPr>
          <w:rFonts w:ascii="Times New Roman" w:hAnsi="Times New Roman" w:cs="Times New Roman"/>
          <w:color w:val="auto"/>
          <w:sz w:val="24"/>
          <w:szCs w:val="24"/>
        </w:rPr>
        <w:t xml:space="preserve"> </w:t>
      </w:r>
      <w:r w:rsidR="00BA73B7" w:rsidRPr="003D5837">
        <w:rPr>
          <w:rFonts w:ascii="Times New Roman" w:hAnsi="Times New Roman" w:cs="Times New Roman"/>
          <w:color w:val="auto"/>
          <w:sz w:val="24"/>
          <w:szCs w:val="24"/>
        </w:rPr>
        <w:t xml:space="preserve">100 and 2000 </w:t>
      </w:r>
      <w:r w:rsidR="00474A58" w:rsidRPr="003D5837">
        <w:rPr>
          <w:rFonts w:ascii="Times New Roman" w:hAnsi="Times New Roman" w:cs="Times New Roman"/>
          <w:color w:val="auto"/>
          <w:sz w:val="24"/>
          <w:szCs w:val="24"/>
        </w:rPr>
        <w:t>microns</w:t>
      </w:r>
      <w:r w:rsidR="00A815BF" w:rsidRPr="003D5837">
        <w:rPr>
          <w:rFonts w:ascii="Times New Roman" w:hAnsi="Times New Roman" w:cs="Times New Roman"/>
          <w:color w:val="auto"/>
          <w:sz w:val="24"/>
          <w:szCs w:val="24"/>
        </w:rPr>
        <w:t>;</w:t>
      </w:r>
      <w:r w:rsidR="004C258D" w:rsidRPr="003D5837">
        <w:rPr>
          <w:rFonts w:ascii="Times New Roman" w:hAnsi="Times New Roman" w:cs="Times New Roman"/>
          <w:color w:val="auto"/>
          <w:sz w:val="24"/>
          <w:szCs w:val="24"/>
        </w:rPr>
        <w:t xml:space="preserve"> Pt</w:t>
      </w:r>
      <w:r w:rsidR="00A815BF" w:rsidRPr="003D5837">
        <w:rPr>
          <w:rFonts w:ascii="Times New Roman" w:hAnsi="Times New Roman" w:cs="Times New Roman"/>
          <w:color w:val="auto"/>
          <w:sz w:val="24"/>
          <w:szCs w:val="24"/>
        </w:rPr>
        <w:t>:</w:t>
      </w:r>
      <w:r w:rsidRPr="003D5837">
        <w:rPr>
          <w:rFonts w:ascii="Times New Roman" w:hAnsi="Times New Roman" w:cs="Times New Roman"/>
          <w:color w:val="auto"/>
          <w:sz w:val="24"/>
          <w:szCs w:val="24"/>
        </w:rPr>
        <w:t xml:space="preserve"> </w:t>
      </w:r>
      <w:r w:rsidR="004C258D" w:rsidRPr="003D5837">
        <w:rPr>
          <w:rFonts w:ascii="Times New Roman" w:hAnsi="Times New Roman" w:cs="Times New Roman"/>
          <w:color w:val="auto"/>
          <w:sz w:val="24"/>
          <w:szCs w:val="24"/>
        </w:rPr>
        <w:t>2 and 30</w:t>
      </w:r>
      <w:r w:rsidR="00474A58" w:rsidRPr="003D5837">
        <w:rPr>
          <w:rFonts w:ascii="Times New Roman" w:hAnsi="Times New Roman" w:cs="Times New Roman"/>
          <w:color w:val="auto"/>
          <w:sz w:val="24"/>
          <w:szCs w:val="24"/>
        </w:rPr>
        <w:t xml:space="preserve"> microns </w:t>
      </w:r>
      <w:r w:rsidR="004C258D" w:rsidRPr="003D5837">
        <w:rPr>
          <w:rFonts w:ascii="Times New Roman" w:hAnsi="Times New Roman" w:cs="Times New Roman"/>
          <w:color w:val="auto"/>
          <w:sz w:val="24"/>
          <w:szCs w:val="24"/>
        </w:rPr>
        <w:t>and</w:t>
      </w:r>
      <w:r w:rsidR="008F77ED" w:rsidRPr="003D5837">
        <w:rPr>
          <w:rFonts w:ascii="Times New Roman" w:hAnsi="Times New Roman" w:cs="Times New Roman"/>
          <w:color w:val="auto"/>
          <w:sz w:val="24"/>
          <w:szCs w:val="24"/>
        </w:rPr>
        <w:t xml:space="preserve"> </w:t>
      </w:r>
      <w:r w:rsidR="00BA73B7" w:rsidRPr="003D5837">
        <w:rPr>
          <w:rFonts w:ascii="Times New Roman" w:hAnsi="Times New Roman" w:cs="Times New Roman"/>
          <w:color w:val="auto"/>
          <w:sz w:val="24"/>
          <w:szCs w:val="24"/>
        </w:rPr>
        <w:t>Ti</w:t>
      </w:r>
      <w:r w:rsidR="00A815BF" w:rsidRPr="003D5837">
        <w:rPr>
          <w:rFonts w:ascii="Times New Roman" w:hAnsi="Times New Roman" w:cs="Times New Roman"/>
          <w:color w:val="auto"/>
          <w:sz w:val="24"/>
          <w:szCs w:val="24"/>
        </w:rPr>
        <w:t xml:space="preserve">: </w:t>
      </w:r>
      <w:r w:rsidR="00BA73B7" w:rsidRPr="003D5837">
        <w:rPr>
          <w:rFonts w:ascii="Times New Roman" w:hAnsi="Times New Roman" w:cs="Times New Roman"/>
          <w:color w:val="auto"/>
          <w:sz w:val="24"/>
          <w:szCs w:val="24"/>
        </w:rPr>
        <w:t>250</w:t>
      </w:r>
      <w:r w:rsidR="00474A58" w:rsidRPr="003D5837">
        <w:rPr>
          <w:rFonts w:ascii="Times New Roman" w:hAnsi="Times New Roman" w:cs="Times New Roman"/>
          <w:color w:val="auto"/>
          <w:sz w:val="24"/>
          <w:szCs w:val="24"/>
        </w:rPr>
        <w:t xml:space="preserve"> microns</w:t>
      </w:r>
      <w:r w:rsidR="004C258D" w:rsidRPr="003D5837">
        <w:rPr>
          <w:rFonts w:ascii="Times New Roman" w:hAnsi="Times New Roman" w:cs="Times New Roman"/>
          <w:color w:val="auto"/>
          <w:sz w:val="24"/>
          <w:szCs w:val="24"/>
        </w:rPr>
        <w:t>.</w:t>
      </w:r>
      <w:r w:rsidR="00A14F90" w:rsidRPr="003D5837">
        <w:rPr>
          <w:rFonts w:ascii="Times New Roman" w:hAnsi="Times New Roman" w:cs="Times New Roman"/>
          <w:color w:val="auto"/>
          <w:sz w:val="24"/>
          <w:szCs w:val="24"/>
        </w:rPr>
        <w:t xml:space="preserve"> </w:t>
      </w:r>
      <w:r w:rsidR="004C258D" w:rsidRPr="003D5837">
        <w:rPr>
          <w:rFonts w:ascii="Times New Roman" w:hAnsi="Times New Roman" w:cs="Times New Roman"/>
          <w:color w:val="auto"/>
          <w:sz w:val="24"/>
          <w:szCs w:val="24"/>
        </w:rPr>
        <w:t>For</w:t>
      </w:r>
      <w:r w:rsidR="008F77ED" w:rsidRPr="003D5837">
        <w:rPr>
          <w:rFonts w:ascii="Times New Roman" w:hAnsi="Times New Roman" w:cs="Times New Roman"/>
          <w:color w:val="auto"/>
          <w:sz w:val="24"/>
          <w:szCs w:val="24"/>
        </w:rPr>
        <w:t xml:space="preserve"> </w:t>
      </w:r>
      <w:proofErr w:type="gramStart"/>
      <w:r w:rsidR="00FB7E43" w:rsidRPr="003D5837">
        <w:rPr>
          <w:rFonts w:ascii="Times New Roman" w:hAnsi="Times New Roman" w:cs="Times New Roman"/>
          <w:color w:val="auto"/>
          <w:sz w:val="24"/>
          <w:szCs w:val="24"/>
        </w:rPr>
        <w:t>Be</w:t>
      </w:r>
      <w:proofErr w:type="gramEnd"/>
      <w:r w:rsidR="00474A58" w:rsidRPr="003D5837">
        <w:rPr>
          <w:rFonts w:ascii="Times New Roman" w:hAnsi="Times New Roman" w:cs="Times New Roman"/>
          <w:color w:val="auto"/>
          <w:sz w:val="24"/>
          <w:szCs w:val="24"/>
        </w:rPr>
        <w:t xml:space="preserve"> </w:t>
      </w:r>
      <w:r w:rsidR="00FB7E43" w:rsidRPr="003D5837">
        <w:rPr>
          <w:rFonts w:ascii="Times New Roman" w:hAnsi="Times New Roman" w:cs="Times New Roman"/>
          <w:color w:val="auto"/>
          <w:sz w:val="24"/>
          <w:szCs w:val="24"/>
        </w:rPr>
        <w:t>(2000</w:t>
      </w:r>
      <w:r w:rsidR="00474A58" w:rsidRPr="003D5837">
        <w:rPr>
          <w:rFonts w:ascii="Times New Roman" w:hAnsi="Times New Roman" w:cs="Times New Roman"/>
          <w:color w:val="auto"/>
          <w:sz w:val="24"/>
          <w:szCs w:val="24"/>
        </w:rPr>
        <w:t xml:space="preserve"> microns</w:t>
      </w:r>
      <w:r w:rsidR="008F77ED" w:rsidRPr="003D5837">
        <w:rPr>
          <w:rFonts w:ascii="Times New Roman" w:hAnsi="Times New Roman" w:cs="Times New Roman"/>
          <w:color w:val="auto"/>
          <w:sz w:val="24"/>
          <w:szCs w:val="24"/>
        </w:rPr>
        <w:t>)</w:t>
      </w:r>
      <w:r w:rsidR="00474A58" w:rsidRPr="003D5837">
        <w:rPr>
          <w:rFonts w:ascii="Times New Roman" w:hAnsi="Times New Roman" w:cs="Times New Roman"/>
          <w:color w:val="auto"/>
          <w:sz w:val="24"/>
          <w:szCs w:val="24"/>
        </w:rPr>
        <w:t xml:space="preserve"> </w:t>
      </w:r>
      <w:r w:rsidR="008F77ED" w:rsidRPr="003D5837">
        <w:rPr>
          <w:rFonts w:ascii="Times New Roman" w:hAnsi="Times New Roman" w:cs="Times New Roman"/>
          <w:color w:val="auto"/>
          <w:sz w:val="24"/>
          <w:szCs w:val="24"/>
        </w:rPr>
        <w:t xml:space="preserve">and </w:t>
      </w:r>
      <w:r w:rsidR="00FB7E43" w:rsidRPr="003D5837">
        <w:rPr>
          <w:rFonts w:ascii="Times New Roman" w:hAnsi="Times New Roman" w:cs="Times New Roman"/>
          <w:color w:val="auto"/>
          <w:sz w:val="24"/>
          <w:szCs w:val="24"/>
        </w:rPr>
        <w:t>Ni</w:t>
      </w:r>
      <w:r w:rsidR="00474A58" w:rsidRPr="003D5837">
        <w:rPr>
          <w:rFonts w:ascii="Times New Roman" w:hAnsi="Times New Roman" w:cs="Times New Roman"/>
          <w:color w:val="auto"/>
          <w:sz w:val="24"/>
          <w:szCs w:val="24"/>
        </w:rPr>
        <w:t xml:space="preserve"> (</w:t>
      </w:r>
      <w:r w:rsidR="00FB7E43" w:rsidRPr="003D5837">
        <w:rPr>
          <w:rFonts w:ascii="Times New Roman" w:hAnsi="Times New Roman" w:cs="Times New Roman"/>
          <w:color w:val="auto"/>
          <w:sz w:val="24"/>
          <w:szCs w:val="24"/>
        </w:rPr>
        <w:t>109</w:t>
      </w:r>
      <w:r w:rsidR="00474A58" w:rsidRPr="003D5837">
        <w:rPr>
          <w:rFonts w:ascii="Times New Roman" w:hAnsi="Times New Roman" w:cs="Times New Roman"/>
          <w:color w:val="auto"/>
          <w:sz w:val="24"/>
          <w:szCs w:val="24"/>
        </w:rPr>
        <w:t xml:space="preserve"> microns</w:t>
      </w:r>
      <w:r w:rsidR="00FB7E43" w:rsidRPr="003D5837">
        <w:rPr>
          <w:rFonts w:ascii="Times New Roman" w:hAnsi="Times New Roman" w:cs="Times New Roman"/>
          <w:color w:val="auto"/>
          <w:sz w:val="24"/>
          <w:szCs w:val="24"/>
        </w:rPr>
        <w:t>)</w:t>
      </w:r>
      <w:r w:rsidR="00474A58" w:rsidRPr="003D5837">
        <w:rPr>
          <w:rFonts w:ascii="Times New Roman" w:hAnsi="Times New Roman" w:cs="Times New Roman"/>
          <w:color w:val="auto"/>
          <w:sz w:val="24"/>
          <w:szCs w:val="24"/>
        </w:rPr>
        <w:t xml:space="preserve"> </w:t>
      </w:r>
      <w:r w:rsidR="00FB7E43" w:rsidRPr="003D5837">
        <w:rPr>
          <w:rFonts w:ascii="Times New Roman" w:hAnsi="Times New Roman" w:cs="Times New Roman"/>
          <w:color w:val="auto"/>
          <w:sz w:val="24"/>
          <w:szCs w:val="24"/>
        </w:rPr>
        <w:t>the difference</w:t>
      </w:r>
      <w:r w:rsidR="004C258D" w:rsidRPr="003D5837">
        <w:rPr>
          <w:rFonts w:ascii="Times New Roman" w:hAnsi="Times New Roman" w:cs="Times New Roman"/>
          <w:color w:val="auto"/>
          <w:sz w:val="24"/>
          <w:szCs w:val="24"/>
        </w:rPr>
        <w:t xml:space="preserve"> </w:t>
      </w:r>
      <w:r w:rsidR="00FB7E43" w:rsidRPr="003D5837">
        <w:rPr>
          <w:rFonts w:ascii="Times New Roman" w:hAnsi="Times New Roman" w:cs="Times New Roman"/>
          <w:color w:val="auto"/>
          <w:sz w:val="24"/>
          <w:szCs w:val="24"/>
        </w:rPr>
        <w:t xml:space="preserve">between theoretical and experimental </w:t>
      </w:r>
      <w:proofErr w:type="spellStart"/>
      <w:r w:rsidR="00FB7E43" w:rsidRPr="003D5837">
        <w:rPr>
          <w:rFonts w:ascii="Times New Roman" w:hAnsi="Times New Roman" w:cs="Times New Roman"/>
          <w:color w:val="auto"/>
          <w:sz w:val="24"/>
          <w:szCs w:val="24"/>
        </w:rPr>
        <w:t>r.</w:t>
      </w:r>
      <w:r w:rsidR="004C258D" w:rsidRPr="003D5837">
        <w:rPr>
          <w:rFonts w:ascii="Times New Roman" w:hAnsi="Times New Roman" w:cs="Times New Roman"/>
          <w:color w:val="auto"/>
          <w:sz w:val="24"/>
          <w:szCs w:val="24"/>
        </w:rPr>
        <w:t>m.s</w:t>
      </w:r>
      <w:proofErr w:type="spellEnd"/>
      <w:r w:rsidR="004C258D" w:rsidRPr="003D5837">
        <w:rPr>
          <w:rFonts w:ascii="Times New Roman" w:hAnsi="Times New Roman" w:cs="Times New Roman"/>
          <w:color w:val="auto"/>
          <w:sz w:val="24"/>
          <w:szCs w:val="24"/>
        </w:rPr>
        <w:t>.</w:t>
      </w:r>
      <w:r w:rsidR="00A815BF" w:rsidRPr="003D5837">
        <w:rPr>
          <w:rFonts w:ascii="Times New Roman" w:hAnsi="Times New Roman" w:cs="Times New Roman"/>
          <w:color w:val="auto"/>
          <w:sz w:val="24"/>
          <w:szCs w:val="24"/>
        </w:rPr>
        <w:t xml:space="preserve"> </w:t>
      </w:r>
      <w:r w:rsidR="004C258D" w:rsidRPr="003D5837">
        <w:rPr>
          <w:rFonts w:ascii="Times New Roman" w:hAnsi="Times New Roman" w:cs="Times New Roman"/>
          <w:color w:val="auto"/>
          <w:sz w:val="24"/>
          <w:szCs w:val="24"/>
        </w:rPr>
        <w:t>is</w:t>
      </w:r>
      <w:r w:rsidR="00FF290A" w:rsidRPr="003D5837">
        <w:rPr>
          <w:rFonts w:ascii="Times New Roman" w:hAnsi="Times New Roman" w:cs="Times New Roman"/>
          <w:color w:val="auto"/>
          <w:sz w:val="24"/>
          <w:szCs w:val="24"/>
        </w:rPr>
        <w:t xml:space="preserve"> 0.4% and 0.8% accordingly.</w:t>
      </w:r>
      <w:r w:rsidR="00165BC9" w:rsidRPr="003D5837">
        <w:rPr>
          <w:rFonts w:ascii="Times New Roman" w:hAnsi="Times New Roman" w:cs="Times New Roman"/>
          <w:color w:val="auto"/>
          <w:sz w:val="24"/>
          <w:szCs w:val="24"/>
        </w:rPr>
        <w:t xml:space="preserve"> </w:t>
      </w:r>
      <w:r w:rsidR="00FF290A" w:rsidRPr="003D5837">
        <w:rPr>
          <w:rFonts w:ascii="Times New Roman" w:hAnsi="Times New Roman" w:cs="Times New Roman"/>
          <w:color w:val="auto"/>
          <w:sz w:val="24"/>
          <w:szCs w:val="24"/>
        </w:rPr>
        <w:t xml:space="preserve">The </w:t>
      </w:r>
      <w:proofErr w:type="spellStart"/>
      <w:r w:rsidR="00FF290A" w:rsidRPr="003D5837">
        <w:rPr>
          <w:rFonts w:ascii="Times New Roman" w:hAnsi="Times New Roman" w:cs="Times New Roman"/>
          <w:color w:val="auto"/>
          <w:sz w:val="24"/>
          <w:szCs w:val="24"/>
        </w:rPr>
        <w:t>r.m.s</w:t>
      </w:r>
      <w:proofErr w:type="spellEnd"/>
      <w:r w:rsidR="00FF290A" w:rsidRPr="003D5837">
        <w:rPr>
          <w:rFonts w:ascii="Times New Roman" w:hAnsi="Times New Roman" w:cs="Times New Roman"/>
          <w:color w:val="auto"/>
          <w:sz w:val="24"/>
          <w:szCs w:val="24"/>
        </w:rPr>
        <w:t>. value</w:t>
      </w:r>
      <w:r w:rsidR="004C258D" w:rsidRPr="003D5837">
        <w:rPr>
          <w:rFonts w:ascii="Times New Roman" w:hAnsi="Times New Roman" w:cs="Times New Roman"/>
          <w:color w:val="auto"/>
          <w:sz w:val="24"/>
          <w:szCs w:val="24"/>
        </w:rPr>
        <w:t>s were</w:t>
      </w:r>
      <w:r w:rsidR="00FF290A" w:rsidRPr="003D5837">
        <w:rPr>
          <w:rFonts w:ascii="Times New Roman" w:hAnsi="Times New Roman" w:cs="Times New Roman"/>
          <w:color w:val="auto"/>
          <w:sz w:val="24"/>
          <w:szCs w:val="24"/>
        </w:rPr>
        <w:t xml:space="preserve"> </w:t>
      </w:r>
      <w:r w:rsidR="00FF290A" w:rsidRPr="003D5837">
        <w:rPr>
          <w:rFonts w:ascii="Times New Roman" w:hAnsi="Times New Roman" w:cs="Times New Roman"/>
          <w:color w:val="auto"/>
          <w:sz w:val="24"/>
          <w:szCs w:val="24"/>
        </w:rPr>
        <w:lastRenderedPageBreak/>
        <w:t>calculated in the interval</w:t>
      </w:r>
      <w:r w:rsidR="003D5837">
        <w:rPr>
          <w:rFonts w:ascii="Times New Roman" w:hAnsi="Times New Roman" w:cs="Times New Roman"/>
          <w:color w:val="auto"/>
          <w:sz w:val="24"/>
          <w:szCs w:val="24"/>
        </w:rPr>
        <w:t xml:space="preserve"> of </w:t>
      </w:r>
      <w:r w:rsidR="00A815BF" w:rsidRPr="003D5837">
        <w:rPr>
          <w:rFonts w:ascii="Times New Roman" w:hAnsi="Times New Roman" w:cs="Times New Roman"/>
          <w:color w:val="auto"/>
          <w:sz w:val="24"/>
          <w:szCs w:val="24"/>
        </w:rPr>
        <w:t>±2σ</w:t>
      </w:r>
      <w:r w:rsidR="00FF290A" w:rsidRPr="003D5837">
        <w:rPr>
          <w:rFonts w:ascii="Times New Roman" w:hAnsi="Times New Roman" w:cs="Times New Roman"/>
          <w:color w:val="auto"/>
          <w:sz w:val="24"/>
          <w:szCs w:val="24"/>
        </w:rPr>
        <w:t>.</w:t>
      </w:r>
      <w:r w:rsidR="00862920" w:rsidRPr="003D5837">
        <w:rPr>
          <w:rFonts w:ascii="Times New Roman" w:hAnsi="Times New Roman" w:cs="Times New Roman"/>
          <w:color w:val="auto"/>
          <w:sz w:val="24"/>
          <w:szCs w:val="24"/>
        </w:rPr>
        <w:t xml:space="preserve"> The achieved precision of multiple scattering </w:t>
      </w:r>
      <w:proofErr w:type="gramStart"/>
      <w:r w:rsidR="00862920" w:rsidRPr="003D5837">
        <w:rPr>
          <w:rFonts w:ascii="Times New Roman" w:hAnsi="Times New Roman" w:cs="Times New Roman"/>
          <w:color w:val="auto"/>
          <w:sz w:val="24"/>
          <w:szCs w:val="24"/>
        </w:rPr>
        <w:t>investigation</w:t>
      </w:r>
      <w:proofErr w:type="gramEnd"/>
      <w:r w:rsidR="00862920" w:rsidRPr="003D5837">
        <w:rPr>
          <w:rFonts w:ascii="Times New Roman" w:hAnsi="Times New Roman" w:cs="Times New Roman"/>
          <w:color w:val="auto"/>
          <w:sz w:val="24"/>
          <w:szCs w:val="24"/>
        </w:rPr>
        <w:t xml:space="preserve"> </w:t>
      </w:r>
      <w:r w:rsidR="003D5837">
        <w:rPr>
          <w:rFonts w:ascii="Times New Roman" w:hAnsi="Times New Roman" w:cs="Times New Roman"/>
          <w:color w:val="auto"/>
          <w:sz w:val="24"/>
          <w:szCs w:val="24"/>
        </w:rPr>
        <w:t xml:space="preserve">is </w:t>
      </w:r>
      <w:r w:rsidR="003D5837" w:rsidRPr="003D5837">
        <w:rPr>
          <w:rFonts w:ascii="Times New Roman" w:hAnsi="Times New Roman" w:cs="Times New Roman"/>
          <w:color w:val="auto"/>
          <w:sz w:val="24"/>
          <w:szCs w:val="24"/>
        </w:rPr>
        <w:t xml:space="preserve">better </w:t>
      </w:r>
      <w:r w:rsidR="003D5837">
        <w:rPr>
          <w:rFonts w:ascii="Times New Roman" w:hAnsi="Times New Roman" w:cs="Times New Roman"/>
          <w:color w:val="auto"/>
          <w:sz w:val="24"/>
          <w:szCs w:val="24"/>
        </w:rPr>
        <w:t>on one</w:t>
      </w:r>
      <w:r w:rsidR="00862920" w:rsidRPr="003D5837">
        <w:rPr>
          <w:rFonts w:ascii="Times New Roman" w:hAnsi="Times New Roman" w:cs="Times New Roman"/>
          <w:color w:val="auto"/>
          <w:sz w:val="24"/>
          <w:szCs w:val="24"/>
        </w:rPr>
        <w:t xml:space="preserve"> order of magnitude than in the previous experiments. The dedicated</w:t>
      </w:r>
      <w:r w:rsidR="00C12978" w:rsidRPr="003D5837">
        <w:rPr>
          <w:rFonts w:ascii="Times New Roman" w:hAnsi="Times New Roman" w:cs="Times New Roman"/>
          <w:color w:val="auto"/>
          <w:sz w:val="24"/>
          <w:szCs w:val="24"/>
        </w:rPr>
        <w:t xml:space="preserve"> </w:t>
      </w:r>
      <w:r w:rsidR="003D5837">
        <w:rPr>
          <w:rFonts w:ascii="Times New Roman" w:hAnsi="Times New Roman" w:cs="Times New Roman"/>
          <w:color w:val="auto"/>
          <w:sz w:val="24"/>
          <w:szCs w:val="24"/>
        </w:rPr>
        <w:t xml:space="preserve">paper will be published in </w:t>
      </w:r>
      <w:r w:rsidR="00DD2840" w:rsidRPr="003D5837">
        <w:rPr>
          <w:rFonts w:ascii="Times New Roman" w:hAnsi="Times New Roman" w:cs="Times New Roman"/>
          <w:color w:val="auto"/>
          <w:sz w:val="24"/>
          <w:szCs w:val="24"/>
        </w:rPr>
        <w:t>2018</w:t>
      </w:r>
      <w:r w:rsidR="007B3DCB" w:rsidRPr="003D5837">
        <w:rPr>
          <w:rFonts w:ascii="Times New Roman" w:hAnsi="Times New Roman" w:cs="Times New Roman"/>
          <w:color w:val="auto"/>
          <w:sz w:val="24"/>
          <w:szCs w:val="24"/>
        </w:rPr>
        <w:t>.</w:t>
      </w:r>
      <w:r w:rsidR="003D5837">
        <w:rPr>
          <w:rFonts w:ascii="Times New Roman" w:hAnsi="Times New Roman" w:cs="Times New Roman"/>
          <w:color w:val="auto"/>
          <w:sz w:val="24"/>
          <w:szCs w:val="24"/>
        </w:rPr>
        <w:t xml:space="preserve"> </w:t>
      </w:r>
    </w:p>
    <w:p w14:paraId="21C64690" w14:textId="77777777" w:rsidR="00A87F08" w:rsidRPr="003D5837" w:rsidRDefault="00A87F08" w:rsidP="003D5837">
      <w:pPr>
        <w:spacing w:after="120"/>
        <w:jc w:val="both"/>
        <w:rPr>
          <w:rFonts w:ascii="Times New Roman" w:hAnsi="Times New Roman" w:cs="Times New Roman"/>
          <w:color w:val="auto"/>
          <w:sz w:val="24"/>
          <w:szCs w:val="24"/>
        </w:rPr>
      </w:pPr>
    </w:p>
    <w:p w14:paraId="5E33FC46" w14:textId="77777777" w:rsidR="00D12008" w:rsidRDefault="00CE46A8" w:rsidP="00784382">
      <w:pPr>
        <w:jc w:val="both"/>
        <w:rPr>
          <w:rFonts w:ascii="Times New Roman" w:hAnsi="Times New Roman" w:cs="Times New Roman"/>
          <w:b/>
          <w:bCs/>
          <w:color w:val="auto"/>
          <w:sz w:val="28"/>
          <w:szCs w:val="24"/>
        </w:rPr>
      </w:pPr>
      <w:r w:rsidRPr="00B74967">
        <w:rPr>
          <w:rFonts w:ascii="Times New Roman" w:hAnsi="Times New Roman" w:cs="Times New Roman"/>
          <w:b/>
          <w:bCs/>
          <w:color w:val="auto"/>
          <w:sz w:val="28"/>
          <w:szCs w:val="24"/>
        </w:rPr>
        <w:t>IV.</w:t>
      </w:r>
      <w:r w:rsidR="002D4926" w:rsidRPr="00B74967">
        <w:rPr>
          <w:rFonts w:ascii="Times New Roman" w:hAnsi="Times New Roman" w:cs="Times New Roman"/>
          <w:b/>
          <w:bCs/>
          <w:color w:val="auto"/>
          <w:sz w:val="28"/>
          <w:szCs w:val="24"/>
        </w:rPr>
        <w:t xml:space="preserve"> </w:t>
      </w:r>
      <w:r w:rsidR="003D5837" w:rsidRPr="003D5837">
        <w:rPr>
          <w:rFonts w:ascii="Times New Roman" w:hAnsi="Times New Roman" w:cs="Times New Roman"/>
          <w:b/>
          <w:i/>
          <w:iCs/>
          <w:color w:val="auto"/>
          <w:sz w:val="28"/>
          <w:szCs w:val="24"/>
        </w:rPr>
        <w:t>K</w:t>
      </w:r>
      <w:r w:rsidR="003D5837" w:rsidRPr="003D5837">
        <w:rPr>
          <w:rFonts w:ascii="Times New Roman" w:hAnsi="Times New Roman" w:cs="Times New Roman"/>
          <w:b/>
          <w:i/>
          <w:iCs/>
          <w:color w:val="auto"/>
          <w:sz w:val="28"/>
          <w:szCs w:val="24"/>
          <w:vertAlign w:val="superscript"/>
        </w:rPr>
        <w:t>+</w:t>
      </w:r>
      <w:r w:rsidR="003D5837" w:rsidRPr="003D5837">
        <w:rPr>
          <w:rFonts w:ascii="Times New Roman" w:hAnsi="Times New Roman" w:cs="Times New Roman"/>
          <w:b/>
          <w:i/>
          <w:iCs/>
          <w:color w:val="auto"/>
          <w:sz w:val="28"/>
          <w:szCs w:val="24"/>
        </w:rPr>
        <w:t>K</w:t>
      </w:r>
      <w:r w:rsidR="003D5837" w:rsidRPr="003D5837">
        <w:rPr>
          <w:rFonts w:ascii="Times New Roman" w:hAnsi="Times New Roman" w:cs="Times New Roman"/>
          <w:b/>
          <w:i/>
          <w:iCs/>
          <w:color w:val="auto"/>
          <w:sz w:val="28"/>
          <w:szCs w:val="24"/>
          <w:vertAlign w:val="superscript"/>
        </w:rPr>
        <w:t>−</w:t>
      </w:r>
      <w:r w:rsidR="003D5837" w:rsidRPr="00B74967">
        <w:rPr>
          <w:rFonts w:ascii="Times New Roman" w:hAnsi="Times New Roman" w:cs="Times New Roman"/>
          <w:color w:val="auto"/>
          <w:sz w:val="28"/>
          <w:szCs w:val="24"/>
        </w:rPr>
        <w:t xml:space="preserve"> </w:t>
      </w:r>
      <w:r w:rsidR="0037003E" w:rsidRPr="00B74967">
        <w:rPr>
          <w:rFonts w:ascii="Times New Roman" w:hAnsi="Times New Roman" w:cs="Times New Roman"/>
          <w:b/>
          <w:bCs/>
          <w:color w:val="auto"/>
          <w:sz w:val="28"/>
          <w:szCs w:val="24"/>
        </w:rPr>
        <w:t>pair analysis.</w:t>
      </w:r>
    </w:p>
    <w:p w14:paraId="0B6200A5" w14:textId="3274E247" w:rsidR="001F4648" w:rsidRPr="00B6725A" w:rsidRDefault="00B6725A" w:rsidP="00B6725A">
      <w:p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1. S</w:t>
      </w:r>
      <w:r w:rsidR="0037003E" w:rsidRPr="00B6725A">
        <w:rPr>
          <w:rFonts w:ascii="Times New Roman" w:hAnsi="Times New Roman" w:cs="Times New Roman"/>
          <w:color w:val="auto"/>
          <w:sz w:val="24"/>
          <w:szCs w:val="24"/>
        </w:rPr>
        <w:t xml:space="preserve">earch for </w:t>
      </w:r>
      <w:r w:rsidR="0037003E" w:rsidRPr="00B6725A">
        <w:rPr>
          <w:rFonts w:ascii="Times New Roman" w:hAnsi="Times New Roman" w:cs="Times New Roman"/>
          <w:i/>
          <w:iCs/>
          <w:color w:val="auto"/>
          <w:sz w:val="24"/>
          <w:szCs w:val="24"/>
        </w:rPr>
        <w:t>K</w:t>
      </w:r>
      <w:r w:rsidR="0037003E" w:rsidRPr="00B6725A">
        <w:rPr>
          <w:rFonts w:ascii="Times New Roman" w:hAnsi="Times New Roman" w:cs="Times New Roman"/>
          <w:i/>
          <w:iCs/>
          <w:color w:val="auto"/>
          <w:sz w:val="24"/>
          <w:szCs w:val="24"/>
          <w:vertAlign w:val="superscript"/>
        </w:rPr>
        <w:t>+</w:t>
      </w:r>
      <w:r w:rsidR="0037003E" w:rsidRPr="00B6725A">
        <w:rPr>
          <w:rFonts w:ascii="Times New Roman" w:hAnsi="Times New Roman" w:cs="Times New Roman"/>
          <w:i/>
          <w:iCs/>
          <w:color w:val="auto"/>
          <w:sz w:val="24"/>
          <w:szCs w:val="24"/>
        </w:rPr>
        <w:t>K</w:t>
      </w:r>
      <w:r w:rsidR="00EE5E4E" w:rsidRPr="00B6725A">
        <w:rPr>
          <w:rFonts w:ascii="Times New Roman" w:hAnsi="Times New Roman" w:cs="Times New Roman"/>
          <w:i/>
          <w:iCs/>
          <w:color w:val="auto"/>
          <w:sz w:val="24"/>
          <w:szCs w:val="24"/>
          <w:vertAlign w:val="superscript"/>
        </w:rPr>
        <w:t>−</w:t>
      </w:r>
      <w:r w:rsidR="0037003E" w:rsidRPr="00B6725A">
        <w:rPr>
          <w:rFonts w:ascii="Times New Roman" w:hAnsi="Times New Roman" w:cs="Times New Roman"/>
          <w:color w:val="auto"/>
          <w:sz w:val="24"/>
          <w:szCs w:val="24"/>
        </w:rPr>
        <w:t xml:space="preserve"> Coulomb pairs in the existing data will be performed</w:t>
      </w:r>
      <w:r w:rsidR="0062329D" w:rsidRPr="00B6725A">
        <w:rPr>
          <w:rFonts w:ascii="Times New Roman" w:hAnsi="Times New Roman" w:cs="Times New Roman"/>
          <w:color w:val="auto"/>
          <w:sz w:val="24"/>
          <w:szCs w:val="24"/>
        </w:rPr>
        <w:t xml:space="preserve"> in 2017</w:t>
      </w:r>
      <w:r w:rsidR="00A14F90" w:rsidRPr="00B6725A">
        <w:rPr>
          <w:rFonts w:ascii="Times New Roman" w:hAnsi="Times New Roman" w:cs="Times New Roman"/>
          <w:color w:val="auto"/>
          <w:sz w:val="24"/>
          <w:szCs w:val="24"/>
        </w:rPr>
        <w:t xml:space="preserve"> with improved procedure</w:t>
      </w:r>
      <w:r w:rsidR="00DD6847" w:rsidRPr="00B6725A">
        <w:rPr>
          <w:rFonts w:ascii="Times New Roman" w:hAnsi="Times New Roman" w:cs="Times New Roman"/>
          <w:color w:val="auto"/>
          <w:sz w:val="24"/>
          <w:szCs w:val="24"/>
        </w:rPr>
        <w:t xml:space="preserve"> </w:t>
      </w:r>
      <w:r w:rsidR="00A14F90" w:rsidRPr="00B6725A">
        <w:rPr>
          <w:rFonts w:ascii="Times New Roman" w:hAnsi="Times New Roman" w:cs="Times New Roman"/>
          <w:color w:val="auto"/>
          <w:sz w:val="24"/>
          <w:szCs w:val="24"/>
        </w:rPr>
        <w:t>of the part</w:t>
      </w:r>
      <w:r w:rsidR="00562DE3" w:rsidRPr="00B6725A">
        <w:rPr>
          <w:rFonts w:ascii="Times New Roman" w:hAnsi="Times New Roman" w:cs="Times New Roman"/>
          <w:color w:val="auto"/>
          <w:sz w:val="24"/>
          <w:szCs w:val="24"/>
        </w:rPr>
        <w:t>icles identification using time-of-</w:t>
      </w:r>
      <w:r w:rsidR="00A14F90" w:rsidRPr="00B6725A">
        <w:rPr>
          <w:rFonts w:ascii="Times New Roman" w:hAnsi="Times New Roman" w:cs="Times New Roman"/>
          <w:color w:val="auto"/>
          <w:sz w:val="24"/>
          <w:szCs w:val="24"/>
        </w:rPr>
        <w:t>flight</w:t>
      </w:r>
      <w:r w:rsidR="00DD6847" w:rsidRPr="00B6725A">
        <w:rPr>
          <w:rFonts w:ascii="Times New Roman" w:hAnsi="Times New Roman" w:cs="Times New Roman"/>
          <w:color w:val="auto"/>
          <w:sz w:val="24"/>
          <w:szCs w:val="24"/>
        </w:rPr>
        <w:t xml:space="preserve"> </w:t>
      </w:r>
      <w:r w:rsidR="00A14F90" w:rsidRPr="00B6725A">
        <w:rPr>
          <w:rFonts w:ascii="Times New Roman" w:hAnsi="Times New Roman" w:cs="Times New Roman"/>
          <w:color w:val="auto"/>
          <w:sz w:val="24"/>
          <w:szCs w:val="24"/>
        </w:rPr>
        <w:t>technique</w:t>
      </w:r>
      <w:r w:rsidR="00F3502B" w:rsidRPr="00B6725A">
        <w:rPr>
          <w:rFonts w:ascii="Times New Roman" w:hAnsi="Times New Roman" w:cs="Times New Roman"/>
          <w:color w:val="auto"/>
          <w:sz w:val="24"/>
          <w:szCs w:val="24"/>
        </w:rPr>
        <w:t xml:space="preserve"> and the data from heavy gas </w:t>
      </w:r>
      <w:r w:rsidR="00BB166E" w:rsidRPr="00B6725A">
        <w:rPr>
          <w:rFonts w:ascii="Times New Roman" w:hAnsi="Times New Roman" w:cs="Times New Roman"/>
          <w:color w:val="auto"/>
          <w:sz w:val="24"/>
          <w:szCs w:val="24"/>
        </w:rPr>
        <w:t>Cherenk</w:t>
      </w:r>
      <w:r w:rsidR="00F3502B" w:rsidRPr="00B6725A">
        <w:rPr>
          <w:rFonts w:ascii="Times New Roman" w:hAnsi="Times New Roman" w:cs="Times New Roman"/>
          <w:color w:val="auto"/>
          <w:sz w:val="24"/>
          <w:szCs w:val="24"/>
        </w:rPr>
        <w:t>ov counters</w:t>
      </w:r>
      <w:r w:rsidR="00A14F90" w:rsidRPr="00B6725A">
        <w:rPr>
          <w:rFonts w:ascii="Times New Roman" w:hAnsi="Times New Roman" w:cs="Times New Roman"/>
          <w:color w:val="auto"/>
          <w:sz w:val="24"/>
          <w:szCs w:val="24"/>
        </w:rPr>
        <w:t xml:space="preserve">. </w:t>
      </w:r>
      <w:r w:rsidR="00F3502B" w:rsidRPr="00B6725A">
        <w:rPr>
          <w:rFonts w:ascii="Times New Roman" w:hAnsi="Times New Roman" w:cs="Times New Roman"/>
          <w:color w:val="auto"/>
          <w:sz w:val="24"/>
          <w:szCs w:val="24"/>
        </w:rPr>
        <w:t>The first step is</w:t>
      </w:r>
      <w:r w:rsidR="00500C67" w:rsidRPr="00B6725A">
        <w:rPr>
          <w:rFonts w:ascii="Times New Roman" w:hAnsi="Times New Roman" w:cs="Times New Roman"/>
          <w:color w:val="auto"/>
          <w:sz w:val="24"/>
          <w:szCs w:val="24"/>
        </w:rPr>
        <w:t xml:space="preserve"> a</w:t>
      </w:r>
      <w:r w:rsidR="00F3502B" w:rsidRPr="00B6725A">
        <w:rPr>
          <w:rFonts w:ascii="Times New Roman" w:hAnsi="Times New Roman" w:cs="Times New Roman"/>
          <w:color w:val="auto"/>
          <w:sz w:val="24"/>
          <w:szCs w:val="24"/>
        </w:rPr>
        <w:t xml:space="preserve"> search for</w:t>
      </w:r>
      <w:r w:rsidR="001F63D7" w:rsidRPr="00B6725A">
        <w:rPr>
          <w:rFonts w:ascii="Times New Roman" w:hAnsi="Times New Roman" w:cs="Times New Roman"/>
          <w:color w:val="auto"/>
          <w:sz w:val="24"/>
          <w:szCs w:val="24"/>
        </w:rPr>
        <w:t xml:space="preserve"> a</w:t>
      </w:r>
      <w:r w:rsidR="00F3502B" w:rsidRPr="00B6725A">
        <w:rPr>
          <w:rFonts w:ascii="Times New Roman" w:hAnsi="Times New Roman" w:cs="Times New Roman"/>
          <w:color w:val="auto"/>
          <w:sz w:val="24"/>
          <w:szCs w:val="24"/>
        </w:rPr>
        <w:t xml:space="preserve"> signal from the </w:t>
      </w:r>
      <w:r w:rsidR="00F3502B" w:rsidRPr="00B6725A">
        <w:rPr>
          <w:rFonts w:ascii="Times New Roman" w:hAnsi="Times New Roman" w:cs="Times New Roman"/>
          <w:i/>
          <w:iCs/>
          <w:color w:val="auto"/>
          <w:sz w:val="24"/>
          <w:szCs w:val="24"/>
        </w:rPr>
        <w:t>K</w:t>
      </w:r>
      <w:r w:rsidR="00F3502B" w:rsidRPr="00B6725A">
        <w:rPr>
          <w:rFonts w:ascii="Times New Roman" w:hAnsi="Times New Roman" w:cs="Times New Roman"/>
          <w:i/>
          <w:iCs/>
          <w:color w:val="auto"/>
          <w:sz w:val="24"/>
          <w:szCs w:val="24"/>
          <w:vertAlign w:val="superscript"/>
        </w:rPr>
        <w:t>+</w:t>
      </w:r>
      <w:r w:rsidR="00F3502B" w:rsidRPr="00B6725A">
        <w:rPr>
          <w:rFonts w:ascii="Times New Roman" w:hAnsi="Times New Roman" w:cs="Times New Roman"/>
          <w:i/>
          <w:iCs/>
          <w:color w:val="auto"/>
          <w:sz w:val="24"/>
          <w:szCs w:val="24"/>
        </w:rPr>
        <w:t>K</w:t>
      </w:r>
      <w:r w:rsidR="00F3502B" w:rsidRPr="00B6725A">
        <w:rPr>
          <w:rFonts w:ascii="Times New Roman" w:hAnsi="Times New Roman" w:cs="Times New Roman"/>
          <w:i/>
          <w:iCs/>
          <w:color w:val="auto"/>
          <w:sz w:val="24"/>
          <w:szCs w:val="24"/>
          <w:vertAlign w:val="superscript"/>
        </w:rPr>
        <w:t>−</w:t>
      </w:r>
      <w:r w:rsidR="00F3502B" w:rsidRPr="00B6725A">
        <w:rPr>
          <w:rFonts w:ascii="Times New Roman" w:hAnsi="Times New Roman" w:cs="Times New Roman"/>
          <w:color w:val="auto"/>
          <w:sz w:val="24"/>
          <w:szCs w:val="24"/>
        </w:rPr>
        <w:t xml:space="preserve"> Coulomb pairs. If the signal will be observed than t</w:t>
      </w:r>
      <w:r w:rsidR="0081072F" w:rsidRPr="00B6725A">
        <w:rPr>
          <w:rFonts w:ascii="Times New Roman" w:hAnsi="Times New Roman" w:cs="Times New Roman"/>
          <w:color w:val="auto"/>
          <w:sz w:val="24"/>
          <w:szCs w:val="24"/>
        </w:rPr>
        <w:t>he number of</w:t>
      </w:r>
      <w:r w:rsidR="00562DE3" w:rsidRPr="00B6725A">
        <w:rPr>
          <w:rFonts w:ascii="Times New Roman" w:hAnsi="Times New Roman" w:cs="Times New Roman"/>
          <w:color w:val="auto"/>
          <w:sz w:val="24"/>
          <w:szCs w:val="24"/>
        </w:rPr>
        <w:t xml:space="preserve"> produced</w:t>
      </w:r>
      <w:r w:rsidR="0081072F" w:rsidRPr="00B6725A">
        <w:rPr>
          <w:rFonts w:ascii="Times New Roman" w:hAnsi="Times New Roman" w:cs="Times New Roman"/>
          <w:i/>
          <w:iCs/>
          <w:color w:val="auto"/>
          <w:sz w:val="24"/>
          <w:szCs w:val="24"/>
        </w:rPr>
        <w:t xml:space="preserve"> K</w:t>
      </w:r>
      <w:r w:rsidR="0081072F" w:rsidRPr="00B6725A">
        <w:rPr>
          <w:rFonts w:ascii="Times New Roman" w:hAnsi="Times New Roman" w:cs="Times New Roman"/>
          <w:i/>
          <w:iCs/>
          <w:color w:val="auto"/>
          <w:sz w:val="24"/>
          <w:szCs w:val="24"/>
          <w:vertAlign w:val="superscript"/>
        </w:rPr>
        <w:t>+</w:t>
      </w:r>
      <w:r w:rsidR="0081072F" w:rsidRPr="00B6725A">
        <w:rPr>
          <w:rFonts w:ascii="Times New Roman" w:hAnsi="Times New Roman" w:cs="Times New Roman"/>
          <w:i/>
          <w:iCs/>
          <w:color w:val="auto"/>
          <w:sz w:val="24"/>
          <w:szCs w:val="24"/>
        </w:rPr>
        <w:t>K</w:t>
      </w:r>
      <w:r w:rsidR="00EE5E4E" w:rsidRPr="00B6725A">
        <w:rPr>
          <w:rFonts w:ascii="Times New Roman" w:hAnsi="Times New Roman" w:cs="Times New Roman"/>
          <w:i/>
          <w:iCs/>
          <w:color w:val="auto"/>
          <w:sz w:val="24"/>
          <w:szCs w:val="24"/>
          <w:vertAlign w:val="superscript"/>
        </w:rPr>
        <w:t>−</w:t>
      </w:r>
      <w:r w:rsidR="0081072F" w:rsidRPr="00B6725A">
        <w:rPr>
          <w:rFonts w:ascii="Times New Roman" w:hAnsi="Times New Roman" w:cs="Times New Roman"/>
          <w:color w:val="auto"/>
          <w:sz w:val="24"/>
          <w:szCs w:val="24"/>
        </w:rPr>
        <w:t xml:space="preserve"> </w:t>
      </w:r>
      <w:r w:rsidR="00F17067" w:rsidRPr="00B6725A">
        <w:rPr>
          <w:rFonts w:ascii="Times New Roman" w:hAnsi="Times New Roman" w:cs="Times New Roman"/>
          <w:color w:val="auto"/>
          <w:sz w:val="24"/>
          <w:szCs w:val="24"/>
        </w:rPr>
        <w:t>atoms</w:t>
      </w:r>
      <w:r w:rsidR="0081072F" w:rsidRPr="00B6725A">
        <w:rPr>
          <w:rFonts w:ascii="Times New Roman" w:hAnsi="Times New Roman" w:cs="Times New Roman"/>
          <w:color w:val="auto"/>
          <w:sz w:val="24"/>
          <w:szCs w:val="24"/>
        </w:rPr>
        <w:t xml:space="preserve"> </w:t>
      </w:r>
      <w:r w:rsidR="00562DE3" w:rsidRPr="00B6725A">
        <w:rPr>
          <w:rFonts w:ascii="Times New Roman" w:hAnsi="Times New Roman" w:cs="Times New Roman"/>
          <w:color w:val="auto"/>
          <w:sz w:val="24"/>
          <w:szCs w:val="24"/>
        </w:rPr>
        <w:t xml:space="preserve">can be </w:t>
      </w:r>
      <w:r w:rsidR="00B0463E" w:rsidRPr="00B6725A">
        <w:rPr>
          <w:rFonts w:ascii="Times New Roman" w:hAnsi="Times New Roman" w:cs="Times New Roman"/>
          <w:color w:val="auto"/>
          <w:sz w:val="24"/>
          <w:szCs w:val="24"/>
        </w:rPr>
        <w:t>evaluated</w:t>
      </w:r>
      <w:r w:rsidR="00562DE3" w:rsidRPr="00B6725A">
        <w:rPr>
          <w:rFonts w:ascii="Times New Roman" w:hAnsi="Times New Roman" w:cs="Times New Roman"/>
          <w:color w:val="auto"/>
          <w:sz w:val="24"/>
          <w:szCs w:val="24"/>
        </w:rPr>
        <w:t xml:space="preserve"> from the number of </w:t>
      </w:r>
      <w:r w:rsidR="0081072F" w:rsidRPr="00B6725A">
        <w:rPr>
          <w:rFonts w:ascii="Times New Roman" w:hAnsi="Times New Roman" w:cs="Times New Roman"/>
          <w:i/>
          <w:iCs/>
          <w:color w:val="auto"/>
          <w:sz w:val="24"/>
          <w:szCs w:val="24"/>
        </w:rPr>
        <w:t>K</w:t>
      </w:r>
      <w:r w:rsidR="0081072F" w:rsidRPr="00B6725A">
        <w:rPr>
          <w:rFonts w:ascii="Times New Roman" w:hAnsi="Times New Roman" w:cs="Times New Roman"/>
          <w:i/>
          <w:iCs/>
          <w:color w:val="auto"/>
          <w:sz w:val="24"/>
          <w:szCs w:val="24"/>
          <w:vertAlign w:val="superscript"/>
        </w:rPr>
        <w:t>+</w:t>
      </w:r>
      <w:r w:rsidR="0081072F" w:rsidRPr="00B6725A">
        <w:rPr>
          <w:rFonts w:ascii="Times New Roman" w:hAnsi="Times New Roman" w:cs="Times New Roman"/>
          <w:i/>
          <w:iCs/>
          <w:color w:val="auto"/>
          <w:sz w:val="24"/>
          <w:szCs w:val="24"/>
        </w:rPr>
        <w:t>K</w:t>
      </w:r>
      <w:r w:rsidR="00EE5E4E" w:rsidRPr="00B6725A">
        <w:rPr>
          <w:rFonts w:ascii="Times New Roman" w:hAnsi="Times New Roman" w:cs="Times New Roman"/>
          <w:i/>
          <w:iCs/>
          <w:color w:val="auto"/>
          <w:sz w:val="24"/>
          <w:szCs w:val="24"/>
          <w:vertAlign w:val="superscript"/>
        </w:rPr>
        <w:t>−</w:t>
      </w:r>
      <w:r w:rsidR="0081072F" w:rsidRPr="00B6725A">
        <w:rPr>
          <w:rFonts w:ascii="Times New Roman" w:hAnsi="Times New Roman" w:cs="Times New Roman"/>
          <w:color w:val="auto"/>
          <w:sz w:val="24"/>
          <w:szCs w:val="24"/>
        </w:rPr>
        <w:t xml:space="preserve"> </w:t>
      </w:r>
      <w:r w:rsidR="0037003E" w:rsidRPr="00B6725A">
        <w:rPr>
          <w:rFonts w:ascii="Times New Roman" w:hAnsi="Times New Roman" w:cs="Times New Roman"/>
          <w:color w:val="auto"/>
          <w:sz w:val="24"/>
          <w:szCs w:val="24"/>
        </w:rPr>
        <w:t>Coulomb pairs</w:t>
      </w:r>
      <w:r w:rsidR="001F63D7" w:rsidRPr="00B6725A">
        <w:rPr>
          <w:rFonts w:ascii="Times New Roman" w:hAnsi="Times New Roman" w:cs="Times New Roman"/>
          <w:color w:val="auto"/>
          <w:sz w:val="24"/>
          <w:szCs w:val="24"/>
        </w:rPr>
        <w:t xml:space="preserve"> with the small relative momentum in their center of mass system.</w:t>
      </w:r>
      <w:r w:rsidR="0037003E" w:rsidRPr="00B6725A">
        <w:rPr>
          <w:rFonts w:ascii="Times New Roman" w:hAnsi="Times New Roman" w:cs="Times New Roman"/>
          <w:color w:val="auto"/>
          <w:sz w:val="24"/>
          <w:szCs w:val="24"/>
        </w:rPr>
        <w:t xml:space="preserve"> </w:t>
      </w:r>
      <w:r w:rsidR="001F63D7" w:rsidRPr="00B6725A">
        <w:rPr>
          <w:rFonts w:ascii="Times New Roman" w:hAnsi="Times New Roman" w:cs="Times New Roman"/>
          <w:color w:val="auto"/>
          <w:sz w:val="24"/>
          <w:szCs w:val="24"/>
        </w:rPr>
        <w:t xml:space="preserve">At present time was processed </w:t>
      </w:r>
      <w:r w:rsidR="00F3502B" w:rsidRPr="00B6725A">
        <w:rPr>
          <w:rFonts w:ascii="Times New Roman" w:hAnsi="Times New Roman" w:cs="Times New Roman"/>
          <w:color w:val="auto"/>
          <w:sz w:val="24"/>
          <w:szCs w:val="24"/>
        </w:rPr>
        <w:t xml:space="preserve">RUN 2010 and </w:t>
      </w:r>
      <w:r w:rsidR="001F63D7" w:rsidRPr="00B6725A">
        <w:rPr>
          <w:rFonts w:ascii="Times New Roman" w:hAnsi="Times New Roman" w:cs="Times New Roman"/>
          <w:color w:val="auto"/>
          <w:sz w:val="24"/>
          <w:szCs w:val="24"/>
        </w:rPr>
        <w:t xml:space="preserve">after background subtraction was </w:t>
      </w:r>
      <w:r w:rsidR="00F3502B" w:rsidRPr="00B6725A">
        <w:rPr>
          <w:rFonts w:ascii="Times New Roman" w:hAnsi="Times New Roman" w:cs="Times New Roman"/>
          <w:color w:val="auto"/>
          <w:sz w:val="24"/>
          <w:szCs w:val="24"/>
        </w:rPr>
        <w:t>evaluated spectrum of</w:t>
      </w:r>
      <w:r w:rsidR="001F63D7" w:rsidRPr="00B6725A">
        <w:rPr>
          <w:rFonts w:ascii="Times New Roman" w:hAnsi="Times New Roman" w:cs="Times New Roman"/>
          <w:color w:val="auto"/>
          <w:sz w:val="24"/>
          <w:szCs w:val="24"/>
        </w:rPr>
        <w:t xml:space="preserve"> </w:t>
      </w:r>
      <w:r w:rsidR="001F63D7" w:rsidRPr="00B6725A">
        <w:rPr>
          <w:rFonts w:ascii="Times New Roman" w:hAnsi="Times New Roman" w:cs="Times New Roman"/>
          <w:i/>
          <w:iCs/>
          <w:color w:val="auto"/>
          <w:sz w:val="24"/>
          <w:szCs w:val="24"/>
        </w:rPr>
        <w:t>K</w:t>
      </w:r>
      <w:r w:rsidR="001F63D7" w:rsidRPr="00B6725A">
        <w:rPr>
          <w:rFonts w:ascii="Times New Roman" w:hAnsi="Times New Roman" w:cs="Times New Roman"/>
          <w:i/>
          <w:iCs/>
          <w:color w:val="auto"/>
          <w:sz w:val="24"/>
          <w:szCs w:val="24"/>
          <w:vertAlign w:val="superscript"/>
        </w:rPr>
        <w:t>+</w:t>
      </w:r>
      <w:r w:rsidR="001F63D7" w:rsidRPr="00B6725A">
        <w:rPr>
          <w:rFonts w:ascii="Times New Roman" w:hAnsi="Times New Roman" w:cs="Times New Roman"/>
          <w:i/>
          <w:iCs/>
          <w:color w:val="auto"/>
          <w:sz w:val="24"/>
          <w:szCs w:val="24"/>
        </w:rPr>
        <w:t>K</w:t>
      </w:r>
      <w:r w:rsidR="001F63D7" w:rsidRPr="00B6725A">
        <w:rPr>
          <w:rFonts w:ascii="Times New Roman" w:hAnsi="Times New Roman" w:cs="Times New Roman"/>
          <w:i/>
          <w:iCs/>
          <w:color w:val="auto"/>
          <w:sz w:val="24"/>
          <w:szCs w:val="24"/>
          <w:vertAlign w:val="superscript"/>
        </w:rPr>
        <w:t>−</w:t>
      </w:r>
      <w:r w:rsidR="001F63D7" w:rsidRPr="00B6725A">
        <w:rPr>
          <w:rFonts w:ascii="Times New Roman" w:hAnsi="Times New Roman" w:cs="Times New Roman"/>
          <w:color w:val="auto"/>
          <w:sz w:val="24"/>
          <w:szCs w:val="24"/>
        </w:rPr>
        <w:t xml:space="preserve"> pairs as a function of the pair total momentum in the laboratory system</w:t>
      </w:r>
      <w:r w:rsidR="0098684D">
        <w:rPr>
          <w:rFonts w:ascii="Times New Roman" w:hAnsi="Times New Roman" w:cs="Times New Roman"/>
          <w:color w:val="auto"/>
          <w:sz w:val="24"/>
          <w:szCs w:val="24"/>
        </w:rPr>
        <w:t xml:space="preserve"> </w:t>
      </w:r>
      <w:r w:rsidR="001F63D7" w:rsidRPr="00B6725A">
        <w:rPr>
          <w:rFonts w:ascii="Times New Roman" w:hAnsi="Times New Roman" w:cs="Times New Roman"/>
          <w:color w:val="auto"/>
          <w:sz w:val="24"/>
          <w:szCs w:val="24"/>
        </w:rPr>
        <w:t>(see figure)</w:t>
      </w:r>
      <w:r w:rsidR="0098684D">
        <w:rPr>
          <w:rFonts w:ascii="Times New Roman" w:hAnsi="Times New Roman" w:cs="Times New Roman"/>
          <w:color w:val="auto"/>
          <w:sz w:val="24"/>
          <w:szCs w:val="24"/>
        </w:rPr>
        <w:t xml:space="preserve">. </w:t>
      </w:r>
    </w:p>
    <w:p w14:paraId="49BF6D0B" w14:textId="77777777" w:rsidR="008D65D2" w:rsidRDefault="001F4648" w:rsidP="001F4648">
      <w:pPr>
        <w:pStyle w:val="ListParagraph"/>
        <w:spacing w:after="120"/>
        <w:rPr>
          <w:rFonts w:ascii="Times New Roman" w:eastAsia="Courier" w:hAnsi="Times New Roman" w:cs="Times New Roman"/>
          <w:color w:val="auto"/>
          <w:sz w:val="24"/>
          <w:szCs w:val="24"/>
        </w:rPr>
      </w:pPr>
      <w:r>
        <w:object w:dxaOrig="6900" w:dyaOrig="6900" w14:anchorId="097EA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44.8pt;height:344.8pt" o:ole="">
            <v:imagedata r:id="rId9" o:title=""/>
          </v:shape>
          <o:OLEObject Type="Embed" ProgID="AcroExch.Document.DC" ShapeID="_x0000_i1032" DrawAspect="Content" ObjectID="_1427576727" r:id="rId10"/>
        </w:object>
      </w:r>
    </w:p>
    <w:p w14:paraId="4FC71430" w14:textId="77777777" w:rsidR="00074437" w:rsidRPr="00074437" w:rsidRDefault="0014234C" w:rsidP="00074437">
      <w:pPr>
        <w:spacing w:after="120"/>
        <w:rPr>
          <w:rFonts w:ascii="Times New Roman" w:hAnsi="Times New Roman" w:cs="Times New Roman"/>
          <w:color w:val="auto"/>
          <w:sz w:val="24"/>
          <w:szCs w:val="24"/>
        </w:rPr>
      </w:pPr>
      <w:r w:rsidRPr="00074437">
        <w:rPr>
          <w:rFonts w:ascii="Times New Roman" w:eastAsia="Courier" w:hAnsi="Times New Roman" w:cs="Times New Roman"/>
          <w:color w:val="auto"/>
          <w:sz w:val="24"/>
          <w:szCs w:val="24"/>
        </w:rPr>
        <w:t xml:space="preserve">The number of </w:t>
      </w:r>
      <w:r w:rsidRPr="00074437">
        <w:rPr>
          <w:rFonts w:ascii="Times New Roman" w:hAnsi="Times New Roman" w:cs="Times New Roman"/>
          <w:i/>
          <w:iCs/>
          <w:color w:val="auto"/>
          <w:sz w:val="24"/>
          <w:szCs w:val="24"/>
        </w:rPr>
        <w:t>K</w:t>
      </w:r>
      <w:r w:rsidRPr="00074437">
        <w:rPr>
          <w:rFonts w:ascii="Times New Roman" w:hAnsi="Times New Roman" w:cs="Times New Roman"/>
          <w:i/>
          <w:iCs/>
          <w:color w:val="auto"/>
          <w:sz w:val="24"/>
          <w:szCs w:val="24"/>
          <w:vertAlign w:val="superscript"/>
        </w:rPr>
        <w:t>+</w:t>
      </w:r>
      <w:r w:rsidRPr="00074437">
        <w:rPr>
          <w:rFonts w:ascii="Times New Roman" w:hAnsi="Times New Roman" w:cs="Times New Roman"/>
          <w:i/>
          <w:iCs/>
          <w:color w:val="auto"/>
          <w:sz w:val="24"/>
          <w:szCs w:val="24"/>
        </w:rPr>
        <w:t>K</w:t>
      </w:r>
      <w:r w:rsidRPr="00074437">
        <w:rPr>
          <w:rFonts w:ascii="Times New Roman" w:hAnsi="Times New Roman" w:cs="Times New Roman"/>
          <w:i/>
          <w:iCs/>
          <w:color w:val="auto"/>
          <w:sz w:val="24"/>
          <w:szCs w:val="24"/>
          <w:vertAlign w:val="superscript"/>
        </w:rPr>
        <w:t>−</w:t>
      </w:r>
      <w:r w:rsidRPr="00074437">
        <w:rPr>
          <w:rFonts w:ascii="Times New Roman" w:hAnsi="Times New Roman" w:cs="Times New Roman"/>
          <w:color w:val="auto"/>
          <w:sz w:val="24"/>
          <w:szCs w:val="24"/>
        </w:rPr>
        <w:t xml:space="preserve"> pairs in</w:t>
      </w:r>
      <w:r w:rsidR="00074437">
        <w:rPr>
          <w:rFonts w:ascii="Times New Roman" w:hAnsi="Times New Roman" w:cs="Times New Roman"/>
          <w:color w:val="auto"/>
          <w:sz w:val="24"/>
          <w:szCs w:val="24"/>
        </w:rPr>
        <w:t xml:space="preserve"> the RUN 2010 is 90000. The expected total number of </w:t>
      </w:r>
      <w:r w:rsidR="00074437" w:rsidRPr="00074437">
        <w:rPr>
          <w:rFonts w:ascii="Times New Roman" w:hAnsi="Times New Roman" w:cs="Times New Roman"/>
          <w:i/>
          <w:iCs/>
          <w:color w:val="auto"/>
          <w:sz w:val="24"/>
          <w:szCs w:val="24"/>
        </w:rPr>
        <w:t>K</w:t>
      </w:r>
      <w:r w:rsidR="00074437" w:rsidRPr="00074437">
        <w:rPr>
          <w:rFonts w:ascii="Times New Roman" w:hAnsi="Times New Roman" w:cs="Times New Roman"/>
          <w:i/>
          <w:iCs/>
          <w:color w:val="auto"/>
          <w:sz w:val="24"/>
          <w:szCs w:val="24"/>
          <w:vertAlign w:val="superscript"/>
        </w:rPr>
        <w:t>+</w:t>
      </w:r>
      <w:r w:rsidR="00074437" w:rsidRPr="00074437">
        <w:rPr>
          <w:rFonts w:ascii="Times New Roman" w:hAnsi="Times New Roman" w:cs="Times New Roman"/>
          <w:i/>
          <w:iCs/>
          <w:color w:val="auto"/>
          <w:sz w:val="24"/>
          <w:szCs w:val="24"/>
        </w:rPr>
        <w:t>K</w:t>
      </w:r>
      <w:r w:rsidR="00074437" w:rsidRPr="00074437">
        <w:rPr>
          <w:rFonts w:ascii="Times New Roman" w:hAnsi="Times New Roman" w:cs="Times New Roman"/>
          <w:i/>
          <w:iCs/>
          <w:color w:val="auto"/>
          <w:sz w:val="24"/>
          <w:szCs w:val="24"/>
          <w:vertAlign w:val="superscript"/>
        </w:rPr>
        <w:t>−</w:t>
      </w:r>
      <w:r w:rsidR="00074437" w:rsidRPr="00074437">
        <w:rPr>
          <w:rFonts w:ascii="Times New Roman" w:hAnsi="Times New Roman" w:cs="Times New Roman"/>
          <w:color w:val="auto"/>
          <w:sz w:val="24"/>
          <w:szCs w:val="24"/>
        </w:rPr>
        <w:t xml:space="preserve"> pairs</w:t>
      </w:r>
      <w:r w:rsidR="00074437">
        <w:rPr>
          <w:rFonts w:ascii="Times New Roman" w:hAnsi="Times New Roman" w:cs="Times New Roman"/>
          <w:color w:val="auto"/>
          <w:sz w:val="24"/>
          <w:szCs w:val="24"/>
        </w:rPr>
        <w:t xml:space="preserve"> is around 230000. After introduction of criteria on the relative momentum components the</w:t>
      </w:r>
      <w:r w:rsidR="00B6166F">
        <w:rPr>
          <w:rFonts w:ascii="Times New Roman" w:hAnsi="Times New Roman" w:cs="Times New Roman"/>
          <w:color w:val="auto"/>
          <w:sz w:val="24"/>
          <w:szCs w:val="24"/>
        </w:rPr>
        <w:t xml:space="preserve"> </w:t>
      </w:r>
      <w:r w:rsidR="00074437">
        <w:rPr>
          <w:rFonts w:ascii="Times New Roman" w:hAnsi="Times New Roman" w:cs="Times New Roman"/>
          <w:color w:val="auto"/>
          <w:sz w:val="24"/>
          <w:szCs w:val="24"/>
        </w:rPr>
        <w:t>expected number of pairs will be 45000-70000.</w:t>
      </w:r>
    </w:p>
    <w:p w14:paraId="235E636F" w14:textId="60BB08C3" w:rsidR="00D12008" w:rsidRPr="0095002F" w:rsidRDefault="00C73B78" w:rsidP="0095002F">
      <w:pPr>
        <w:spacing w:after="120"/>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9106CF" w:rsidRPr="0095002F">
        <w:rPr>
          <w:rFonts w:ascii="Times New Roman" w:hAnsi="Times New Roman" w:cs="Times New Roman"/>
          <w:color w:val="auto"/>
          <w:sz w:val="24"/>
          <w:szCs w:val="24"/>
        </w:rPr>
        <w:t>Simulation</w:t>
      </w:r>
      <w:r w:rsidR="0037003E" w:rsidRPr="0095002F">
        <w:rPr>
          <w:rFonts w:ascii="Times New Roman" w:hAnsi="Times New Roman" w:cs="Times New Roman"/>
          <w:color w:val="auto"/>
          <w:sz w:val="24"/>
          <w:szCs w:val="24"/>
        </w:rPr>
        <w:t xml:space="preserve"> of </w:t>
      </w:r>
      <w:r w:rsidR="00B0463E" w:rsidRPr="0095002F">
        <w:rPr>
          <w:rFonts w:ascii="Times New Roman" w:hAnsi="Times New Roman" w:cs="Times New Roman"/>
          <w:i/>
          <w:iCs/>
          <w:color w:val="auto"/>
          <w:sz w:val="24"/>
          <w:szCs w:val="24"/>
        </w:rPr>
        <w:t>K</w:t>
      </w:r>
      <w:r w:rsidR="00B0463E" w:rsidRPr="0095002F">
        <w:rPr>
          <w:rFonts w:ascii="Times New Roman" w:hAnsi="Times New Roman" w:cs="Times New Roman"/>
          <w:i/>
          <w:iCs/>
          <w:color w:val="auto"/>
          <w:sz w:val="24"/>
          <w:szCs w:val="24"/>
          <w:vertAlign w:val="superscript"/>
        </w:rPr>
        <w:t>+</w:t>
      </w:r>
      <w:r w:rsidR="00B0463E" w:rsidRPr="0095002F">
        <w:rPr>
          <w:rFonts w:ascii="Times New Roman" w:hAnsi="Times New Roman" w:cs="Times New Roman"/>
          <w:i/>
          <w:iCs/>
          <w:color w:val="auto"/>
          <w:sz w:val="24"/>
          <w:szCs w:val="24"/>
        </w:rPr>
        <w:t>K</w:t>
      </w:r>
      <w:r w:rsidR="00B0463E" w:rsidRPr="0095002F">
        <w:rPr>
          <w:rFonts w:ascii="Times New Roman" w:hAnsi="Times New Roman" w:cs="Times New Roman"/>
          <w:i/>
          <w:iCs/>
          <w:color w:val="auto"/>
          <w:sz w:val="24"/>
          <w:szCs w:val="24"/>
          <w:vertAlign w:val="superscript"/>
        </w:rPr>
        <w:t>−</w:t>
      </w:r>
      <w:r w:rsidR="00B0463E" w:rsidRPr="0095002F">
        <w:rPr>
          <w:rFonts w:ascii="Times New Roman" w:hAnsi="Times New Roman" w:cs="Times New Roman"/>
          <w:color w:val="auto"/>
          <w:sz w:val="24"/>
          <w:szCs w:val="24"/>
        </w:rPr>
        <w:t xml:space="preserve"> </w:t>
      </w:r>
      <w:r w:rsidR="00C40239" w:rsidRPr="0095002F">
        <w:rPr>
          <w:rFonts w:ascii="Times New Roman" w:hAnsi="Times New Roman" w:cs="Times New Roman"/>
          <w:color w:val="auto"/>
          <w:sz w:val="24"/>
          <w:szCs w:val="24"/>
        </w:rPr>
        <w:t>atoms</w:t>
      </w:r>
      <w:r w:rsidR="00F2225E" w:rsidRPr="0095002F">
        <w:rPr>
          <w:rFonts w:ascii="Times New Roman" w:hAnsi="Times New Roman" w:cs="Times New Roman"/>
          <w:color w:val="auto"/>
          <w:sz w:val="24"/>
          <w:szCs w:val="24"/>
        </w:rPr>
        <w:t xml:space="preserve"> yield and spectrum</w:t>
      </w:r>
      <w:r w:rsidR="00C40239" w:rsidRPr="0095002F">
        <w:rPr>
          <w:rFonts w:ascii="Times New Roman" w:hAnsi="Times New Roman" w:cs="Times New Roman"/>
          <w:color w:val="auto"/>
          <w:sz w:val="24"/>
          <w:szCs w:val="24"/>
        </w:rPr>
        <w:t xml:space="preserve"> for</w:t>
      </w:r>
      <w:r w:rsidR="0037003E" w:rsidRPr="0095002F">
        <w:rPr>
          <w:rFonts w:ascii="Times New Roman" w:hAnsi="Times New Roman" w:cs="Times New Roman"/>
          <w:color w:val="auto"/>
          <w:sz w:val="24"/>
          <w:szCs w:val="24"/>
        </w:rPr>
        <w:t xml:space="preserve"> proton momentum 24</w:t>
      </w:r>
      <w:r w:rsidR="00F17067" w:rsidRPr="0095002F">
        <w:rPr>
          <w:rFonts w:ascii="Times New Roman" w:hAnsi="Times New Roman" w:cs="Times New Roman"/>
          <w:color w:val="auto"/>
          <w:sz w:val="24"/>
          <w:szCs w:val="24"/>
        </w:rPr>
        <w:t xml:space="preserve"> </w:t>
      </w:r>
      <w:r w:rsidR="0037003E" w:rsidRPr="0095002F">
        <w:rPr>
          <w:rFonts w:ascii="Times New Roman" w:hAnsi="Times New Roman" w:cs="Times New Roman"/>
          <w:color w:val="auto"/>
          <w:sz w:val="24"/>
          <w:szCs w:val="24"/>
        </w:rPr>
        <w:t>GeV/c and 450</w:t>
      </w:r>
      <w:r w:rsidR="00F17067" w:rsidRPr="0095002F">
        <w:rPr>
          <w:rFonts w:ascii="Times New Roman" w:hAnsi="Times New Roman" w:cs="Times New Roman"/>
          <w:color w:val="auto"/>
          <w:sz w:val="24"/>
          <w:szCs w:val="24"/>
        </w:rPr>
        <w:t xml:space="preserve"> </w:t>
      </w:r>
      <w:r w:rsidR="0037003E" w:rsidRPr="0095002F">
        <w:rPr>
          <w:rFonts w:ascii="Times New Roman" w:hAnsi="Times New Roman" w:cs="Times New Roman"/>
          <w:color w:val="auto"/>
          <w:sz w:val="24"/>
          <w:szCs w:val="24"/>
        </w:rPr>
        <w:t>GeV/c using CE</w:t>
      </w:r>
      <w:r w:rsidR="0081072F" w:rsidRPr="0095002F">
        <w:rPr>
          <w:rFonts w:ascii="Times New Roman" w:hAnsi="Times New Roman" w:cs="Times New Roman"/>
          <w:color w:val="auto"/>
          <w:sz w:val="24"/>
          <w:szCs w:val="24"/>
        </w:rPr>
        <w:t>RN version of FRITIOF generator</w:t>
      </w:r>
      <w:r w:rsidR="00DD2840" w:rsidRPr="0095002F">
        <w:rPr>
          <w:rFonts w:ascii="Times New Roman" w:hAnsi="Times New Roman" w:cs="Times New Roman"/>
          <w:color w:val="auto"/>
          <w:sz w:val="24"/>
          <w:szCs w:val="24"/>
        </w:rPr>
        <w:t xml:space="preserve"> is finished</w:t>
      </w:r>
      <w:r w:rsidR="00A970EA" w:rsidRPr="0095002F">
        <w:rPr>
          <w:rFonts w:ascii="Times New Roman" w:hAnsi="Times New Roman" w:cs="Times New Roman"/>
          <w:color w:val="auto"/>
          <w:sz w:val="24"/>
          <w:szCs w:val="24"/>
        </w:rPr>
        <w:t>:</w:t>
      </w:r>
    </w:p>
    <w:p w14:paraId="771965AC" w14:textId="59170028" w:rsidR="0035646F" w:rsidRPr="0095002F" w:rsidRDefault="00A970EA" w:rsidP="0095002F">
      <w:pPr>
        <w:spacing w:after="120"/>
        <w:rPr>
          <w:rFonts w:ascii="Times New Roman" w:hAnsi="Times New Roman" w:cs="Times New Roman"/>
          <w:color w:val="auto"/>
          <w:sz w:val="24"/>
          <w:szCs w:val="24"/>
        </w:rPr>
      </w:pPr>
      <w:proofErr w:type="gramStart"/>
      <w:r w:rsidRPr="0095002F">
        <w:rPr>
          <w:rFonts w:ascii="Times New Roman" w:hAnsi="Times New Roman" w:cs="Times New Roman"/>
          <w:color w:val="auto"/>
          <w:sz w:val="24"/>
          <w:szCs w:val="24"/>
        </w:rPr>
        <w:t>DIRAC-NOTE-2016-07 “</w:t>
      </w:r>
      <w:r w:rsidR="0035646F" w:rsidRPr="0095002F">
        <w:rPr>
          <w:rFonts w:ascii="Times New Roman" w:hAnsi="Times New Roman" w:cs="Times New Roman"/>
          <w:color w:val="auto"/>
          <w:sz w:val="24"/>
          <w:szCs w:val="24"/>
        </w:rPr>
        <w:t xml:space="preserve">The estimation of production rates of </w:t>
      </w:r>
      <w:r w:rsidR="00125862" w:rsidRPr="0095002F">
        <w:rPr>
          <w:rFonts w:ascii="Times New Roman" w:hAnsi="Times New Roman" w:cs="Times New Roman"/>
          <w:i/>
          <w:iCs/>
          <w:color w:val="auto"/>
          <w:sz w:val="24"/>
          <w:szCs w:val="24"/>
        </w:rPr>
        <w:t>K</w:t>
      </w:r>
      <w:r w:rsidR="00125862" w:rsidRPr="0095002F">
        <w:rPr>
          <w:rFonts w:ascii="Times New Roman" w:hAnsi="Times New Roman" w:cs="Times New Roman"/>
          <w:i/>
          <w:iCs/>
          <w:color w:val="auto"/>
          <w:sz w:val="24"/>
          <w:szCs w:val="24"/>
          <w:vertAlign w:val="superscript"/>
        </w:rPr>
        <w:t>+</w:t>
      </w:r>
      <w:r w:rsidR="00125862" w:rsidRPr="0095002F">
        <w:rPr>
          <w:rFonts w:ascii="Times New Roman" w:hAnsi="Times New Roman" w:cs="Times New Roman"/>
          <w:i/>
          <w:iCs/>
          <w:color w:val="auto"/>
          <w:sz w:val="24"/>
          <w:szCs w:val="24"/>
        </w:rPr>
        <w:t>K</w:t>
      </w:r>
      <w:r w:rsidR="00125862" w:rsidRPr="0095002F">
        <w:rPr>
          <w:rFonts w:ascii="Times New Roman" w:hAnsi="Times New Roman" w:cs="Times New Roman"/>
          <w:i/>
          <w:iCs/>
          <w:color w:val="auto"/>
          <w:sz w:val="24"/>
          <w:szCs w:val="24"/>
          <w:vertAlign w:val="superscript"/>
        </w:rPr>
        <w:t>−</w:t>
      </w:r>
      <w:r w:rsidR="0035646F" w:rsidRPr="0095002F">
        <w:rPr>
          <w:rFonts w:ascii="Times New Roman" w:hAnsi="Times New Roman" w:cs="Times New Roman"/>
          <w:color w:val="auto"/>
          <w:sz w:val="24"/>
          <w:szCs w:val="24"/>
        </w:rPr>
        <w:t xml:space="preserve"> and proton-antiproton atoms in proton-nuc</w:t>
      </w:r>
      <w:r w:rsidR="00A90EEF">
        <w:rPr>
          <w:rFonts w:ascii="Times New Roman" w:hAnsi="Times New Roman" w:cs="Times New Roman"/>
          <w:color w:val="auto"/>
          <w:sz w:val="24"/>
          <w:szCs w:val="24"/>
        </w:rPr>
        <w:t xml:space="preserve">leus interactions at 450 </w:t>
      </w:r>
      <w:proofErr w:type="spellStart"/>
      <w:r w:rsidR="00A90EEF">
        <w:rPr>
          <w:rFonts w:ascii="Times New Roman" w:hAnsi="Times New Roman" w:cs="Times New Roman"/>
          <w:color w:val="auto"/>
          <w:sz w:val="24"/>
          <w:szCs w:val="24"/>
        </w:rPr>
        <w:t>GeV</w:t>
      </w:r>
      <w:proofErr w:type="spellEnd"/>
      <w:r w:rsidR="00A90EEF">
        <w:rPr>
          <w:rFonts w:ascii="Times New Roman" w:hAnsi="Times New Roman" w:cs="Times New Roman"/>
          <w:color w:val="auto"/>
          <w:sz w:val="24"/>
          <w:szCs w:val="24"/>
        </w:rPr>
        <w:t xml:space="preserve">/c”, </w:t>
      </w:r>
      <w:r w:rsidR="0035646F" w:rsidRPr="0095002F">
        <w:rPr>
          <w:rFonts w:ascii="Times New Roman" w:hAnsi="Times New Roman" w:cs="Times New Roman"/>
          <w:color w:val="auto"/>
          <w:sz w:val="24"/>
          <w:szCs w:val="24"/>
        </w:rPr>
        <w:t xml:space="preserve">O. </w:t>
      </w:r>
      <w:proofErr w:type="spellStart"/>
      <w:r w:rsidR="0035646F" w:rsidRPr="0095002F">
        <w:rPr>
          <w:rFonts w:ascii="Times New Roman" w:hAnsi="Times New Roman" w:cs="Times New Roman"/>
          <w:color w:val="auto"/>
          <w:sz w:val="24"/>
          <w:szCs w:val="24"/>
        </w:rPr>
        <w:t>Gortchakov</w:t>
      </w:r>
      <w:proofErr w:type="spellEnd"/>
      <w:r w:rsidR="0035646F" w:rsidRPr="0095002F">
        <w:rPr>
          <w:rFonts w:ascii="Times New Roman" w:hAnsi="Times New Roman" w:cs="Times New Roman"/>
          <w:color w:val="auto"/>
          <w:sz w:val="24"/>
          <w:szCs w:val="24"/>
        </w:rPr>
        <w:t xml:space="preserve"> [JINR], L. Nemenov [JINR]</w:t>
      </w:r>
      <w:r w:rsidR="00A90EEF">
        <w:rPr>
          <w:rFonts w:ascii="Times New Roman" w:hAnsi="Times New Roman" w:cs="Times New Roman"/>
          <w:color w:val="auto"/>
          <w:sz w:val="24"/>
          <w:szCs w:val="24"/>
        </w:rPr>
        <w:t>.</w:t>
      </w:r>
      <w:proofErr w:type="gramEnd"/>
    </w:p>
    <w:p w14:paraId="245E7B36" w14:textId="3BE78853" w:rsidR="00802251" w:rsidRPr="00B0463E" w:rsidRDefault="00C73B78" w:rsidP="00784382">
      <w:p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B0463E">
        <w:rPr>
          <w:rFonts w:ascii="Times New Roman" w:hAnsi="Times New Roman" w:cs="Times New Roman"/>
          <w:color w:val="auto"/>
          <w:sz w:val="24"/>
          <w:szCs w:val="24"/>
        </w:rPr>
        <w:t>I</w:t>
      </w:r>
      <w:r w:rsidR="00802251" w:rsidRPr="00B0463E">
        <w:rPr>
          <w:rFonts w:ascii="Times New Roman" w:hAnsi="Times New Roman" w:cs="Times New Roman"/>
          <w:color w:val="auto"/>
          <w:sz w:val="24"/>
          <w:szCs w:val="24"/>
        </w:rPr>
        <w:t>nve</w:t>
      </w:r>
      <w:r w:rsidR="00BF3541">
        <w:rPr>
          <w:rFonts w:ascii="Times New Roman" w:hAnsi="Times New Roman" w:cs="Times New Roman"/>
          <w:color w:val="auto"/>
          <w:sz w:val="24"/>
          <w:szCs w:val="24"/>
        </w:rPr>
        <w:t>stigation results</w:t>
      </w:r>
      <w:r w:rsidR="00802251" w:rsidRPr="00B0463E">
        <w:rPr>
          <w:rFonts w:ascii="Times New Roman" w:hAnsi="Times New Roman" w:cs="Times New Roman"/>
          <w:color w:val="auto"/>
          <w:sz w:val="24"/>
          <w:szCs w:val="24"/>
        </w:rPr>
        <w:t xml:space="preserve"> will be published </w:t>
      </w:r>
      <w:r w:rsidR="0007678C" w:rsidRPr="00B0463E">
        <w:rPr>
          <w:rFonts w:ascii="Times New Roman" w:hAnsi="Times New Roman" w:cs="Times New Roman"/>
          <w:color w:val="auto"/>
          <w:sz w:val="24"/>
          <w:szCs w:val="24"/>
        </w:rPr>
        <w:t>in the beginning of</w:t>
      </w:r>
      <w:r w:rsidR="00C12978" w:rsidRPr="00B0463E">
        <w:rPr>
          <w:rFonts w:ascii="Times New Roman" w:hAnsi="Times New Roman" w:cs="Times New Roman"/>
          <w:color w:val="auto"/>
          <w:sz w:val="24"/>
          <w:szCs w:val="24"/>
        </w:rPr>
        <w:t xml:space="preserve"> 2018</w:t>
      </w:r>
      <w:r w:rsidR="00802251" w:rsidRPr="00B0463E">
        <w:rPr>
          <w:rFonts w:ascii="Times New Roman" w:hAnsi="Times New Roman" w:cs="Times New Roman"/>
          <w:color w:val="auto"/>
          <w:sz w:val="24"/>
          <w:szCs w:val="24"/>
        </w:rPr>
        <w:t>.</w:t>
      </w:r>
    </w:p>
    <w:p w14:paraId="57A986AE" w14:textId="77777777" w:rsidR="00802251" w:rsidRPr="00B74967" w:rsidRDefault="00802251" w:rsidP="00784382">
      <w:pPr>
        <w:pStyle w:val="-11"/>
        <w:spacing w:after="0" w:line="264" w:lineRule="auto"/>
        <w:ind w:left="0"/>
        <w:jc w:val="both"/>
        <w:rPr>
          <w:rFonts w:ascii="Times New Roman" w:eastAsia="Courier" w:hAnsi="Times New Roman" w:cs="Times New Roman"/>
          <w:color w:val="auto"/>
          <w:sz w:val="28"/>
          <w:szCs w:val="24"/>
        </w:rPr>
      </w:pPr>
    </w:p>
    <w:p w14:paraId="1DA0A6AB" w14:textId="77777777" w:rsidR="00D12008" w:rsidRPr="001370F2" w:rsidRDefault="0081072F" w:rsidP="00784382">
      <w:pPr>
        <w:jc w:val="both"/>
        <w:rPr>
          <w:rFonts w:ascii="Times New Roman" w:hAnsi="Times New Roman" w:cs="Times New Roman"/>
          <w:b/>
          <w:bCs/>
          <w:color w:val="auto"/>
          <w:sz w:val="28"/>
          <w:szCs w:val="24"/>
        </w:rPr>
      </w:pPr>
      <w:r w:rsidRPr="00B74967">
        <w:rPr>
          <w:rFonts w:ascii="Times New Roman" w:hAnsi="Times New Roman" w:cs="Times New Roman"/>
          <w:b/>
          <w:bCs/>
          <w:color w:val="auto"/>
          <w:sz w:val="28"/>
          <w:szCs w:val="24"/>
        </w:rPr>
        <w:t>V.</w:t>
      </w:r>
      <w:r w:rsidR="008D1E65" w:rsidRPr="00B74967">
        <w:rPr>
          <w:rFonts w:ascii="Times New Roman" w:hAnsi="Times New Roman" w:cs="Times New Roman"/>
          <w:b/>
          <w:bCs/>
          <w:color w:val="auto"/>
          <w:sz w:val="28"/>
          <w:szCs w:val="24"/>
        </w:rPr>
        <w:t xml:space="preserve"> </w:t>
      </w:r>
      <w:r w:rsidR="0037003E" w:rsidRPr="00B74967">
        <w:rPr>
          <w:rFonts w:ascii="Times New Roman" w:hAnsi="Times New Roman" w:cs="Times New Roman"/>
          <w:b/>
          <w:bCs/>
          <w:color w:val="auto"/>
          <w:sz w:val="28"/>
          <w:szCs w:val="24"/>
        </w:rPr>
        <w:t>Proton</w:t>
      </w:r>
      <w:r w:rsidR="0037003E" w:rsidRPr="001370F2">
        <w:rPr>
          <w:rFonts w:ascii="Times New Roman" w:hAnsi="Times New Roman" w:cs="Times New Roman"/>
          <w:b/>
          <w:bCs/>
          <w:color w:val="auto"/>
          <w:sz w:val="28"/>
          <w:szCs w:val="24"/>
        </w:rPr>
        <w:t>-a</w:t>
      </w:r>
      <w:r w:rsidR="0037003E" w:rsidRPr="00B74967">
        <w:rPr>
          <w:rFonts w:ascii="Times New Roman" w:hAnsi="Times New Roman" w:cs="Times New Roman"/>
          <w:b/>
          <w:bCs/>
          <w:color w:val="auto"/>
          <w:sz w:val="28"/>
          <w:szCs w:val="24"/>
        </w:rPr>
        <w:t>ntiproton pair analysis</w:t>
      </w:r>
    </w:p>
    <w:p w14:paraId="37269F5A" w14:textId="77777777" w:rsidR="00D12008" w:rsidRDefault="00125862" w:rsidP="00784382">
      <w:pPr>
        <w:pStyle w:val="-11"/>
        <w:spacing w:after="0" w:line="264"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 2017</w:t>
      </w:r>
      <w:r w:rsidRPr="00B0463E">
        <w:rPr>
          <w:rFonts w:ascii="Times New Roman" w:hAnsi="Times New Roman" w:cs="Times New Roman"/>
          <w:color w:val="auto"/>
          <w:sz w:val="24"/>
          <w:szCs w:val="24"/>
        </w:rPr>
        <w:t xml:space="preserve"> </w:t>
      </w:r>
      <w:r w:rsidR="0037003E" w:rsidRPr="00B0463E">
        <w:rPr>
          <w:rFonts w:ascii="Times New Roman" w:hAnsi="Times New Roman" w:cs="Times New Roman"/>
          <w:color w:val="auto"/>
          <w:sz w:val="24"/>
          <w:szCs w:val="24"/>
        </w:rPr>
        <w:t>DIRAC will perform</w:t>
      </w:r>
      <w:r w:rsidR="00B6166F">
        <w:rPr>
          <w:rFonts w:ascii="Times New Roman" w:hAnsi="Times New Roman" w:cs="Times New Roman"/>
          <w:color w:val="auto"/>
          <w:sz w:val="24"/>
          <w:szCs w:val="24"/>
        </w:rPr>
        <w:t xml:space="preserve"> </w:t>
      </w:r>
      <w:r w:rsidR="0037003E" w:rsidRPr="00B0463E">
        <w:rPr>
          <w:rFonts w:ascii="Times New Roman" w:hAnsi="Times New Roman" w:cs="Times New Roman"/>
          <w:color w:val="auto"/>
          <w:sz w:val="24"/>
          <w:szCs w:val="24"/>
        </w:rPr>
        <w:t xml:space="preserve">a search for proton-antiproton Coulomb pairs and thus proton-antiproton atoms with the same strategy as in the </w:t>
      </w:r>
      <w:r w:rsidR="0037003E" w:rsidRPr="00B0463E">
        <w:rPr>
          <w:rFonts w:ascii="Times New Roman" w:hAnsi="Times New Roman" w:cs="Times New Roman"/>
          <w:i/>
          <w:iCs/>
          <w:color w:val="auto"/>
          <w:sz w:val="24"/>
          <w:szCs w:val="24"/>
        </w:rPr>
        <w:t>K</w:t>
      </w:r>
      <w:r w:rsidR="0037003E" w:rsidRPr="00B0463E">
        <w:rPr>
          <w:rFonts w:ascii="Times New Roman" w:hAnsi="Times New Roman" w:cs="Times New Roman"/>
          <w:i/>
          <w:iCs/>
          <w:color w:val="auto"/>
          <w:sz w:val="24"/>
          <w:szCs w:val="24"/>
          <w:vertAlign w:val="superscript"/>
        </w:rPr>
        <w:t>+</w:t>
      </w:r>
      <w:r w:rsidR="0037003E" w:rsidRPr="00B0463E">
        <w:rPr>
          <w:rFonts w:ascii="Times New Roman" w:hAnsi="Times New Roman" w:cs="Times New Roman"/>
          <w:i/>
          <w:iCs/>
          <w:color w:val="auto"/>
          <w:sz w:val="24"/>
          <w:szCs w:val="24"/>
        </w:rPr>
        <w:t>K</w:t>
      </w:r>
      <w:r w:rsidR="00EE5E4E" w:rsidRPr="00B0463E">
        <w:rPr>
          <w:rFonts w:ascii="Times New Roman" w:hAnsi="Times New Roman" w:cs="Times New Roman"/>
          <w:i/>
          <w:iCs/>
          <w:color w:val="auto"/>
          <w:sz w:val="24"/>
          <w:szCs w:val="24"/>
          <w:vertAlign w:val="superscript"/>
        </w:rPr>
        <w:t>−</w:t>
      </w:r>
      <w:r w:rsidR="0081072F" w:rsidRPr="00B0463E">
        <w:rPr>
          <w:rFonts w:ascii="Times New Roman" w:hAnsi="Times New Roman" w:cs="Times New Roman"/>
          <w:color w:val="auto"/>
          <w:sz w:val="24"/>
          <w:szCs w:val="24"/>
        </w:rPr>
        <w:t xml:space="preserve"> case (see section IV</w:t>
      </w:r>
      <w:r w:rsidR="006C2041" w:rsidRPr="00B0463E">
        <w:rPr>
          <w:rFonts w:ascii="Times New Roman" w:hAnsi="Times New Roman" w:cs="Times New Roman"/>
          <w:color w:val="auto"/>
          <w:sz w:val="24"/>
          <w:szCs w:val="24"/>
        </w:rPr>
        <w:t xml:space="preserve">). </w:t>
      </w:r>
    </w:p>
    <w:p w14:paraId="5FBC0022" w14:textId="77777777" w:rsidR="004435F3" w:rsidRPr="00B0463E" w:rsidRDefault="004435F3" w:rsidP="00784382">
      <w:pPr>
        <w:pStyle w:val="-11"/>
        <w:spacing w:after="0" w:line="264" w:lineRule="auto"/>
        <w:ind w:left="0"/>
        <w:jc w:val="both"/>
        <w:rPr>
          <w:rFonts w:ascii="Times New Roman" w:eastAsia="Courier" w:hAnsi="Times New Roman" w:cs="Times New Roman"/>
          <w:color w:val="auto"/>
          <w:sz w:val="24"/>
          <w:szCs w:val="24"/>
        </w:rPr>
      </w:pPr>
      <w:r>
        <w:rPr>
          <w:rFonts w:ascii="Times New Roman" w:hAnsi="Times New Roman" w:cs="Times New Roman"/>
          <w:color w:val="auto"/>
          <w:sz w:val="24"/>
          <w:szCs w:val="24"/>
        </w:rPr>
        <w:t>I</w:t>
      </w:r>
      <w:r w:rsidRPr="00B0463E">
        <w:rPr>
          <w:rFonts w:ascii="Times New Roman" w:hAnsi="Times New Roman" w:cs="Times New Roman"/>
          <w:color w:val="auto"/>
          <w:sz w:val="24"/>
          <w:szCs w:val="24"/>
        </w:rPr>
        <w:t>nve</w:t>
      </w:r>
      <w:r>
        <w:rPr>
          <w:rFonts w:ascii="Times New Roman" w:hAnsi="Times New Roman" w:cs="Times New Roman"/>
          <w:color w:val="auto"/>
          <w:sz w:val="24"/>
          <w:szCs w:val="24"/>
        </w:rPr>
        <w:t>stigation results</w:t>
      </w:r>
      <w:r w:rsidRPr="00B0463E">
        <w:rPr>
          <w:rFonts w:ascii="Times New Roman" w:hAnsi="Times New Roman" w:cs="Times New Roman"/>
          <w:color w:val="auto"/>
          <w:sz w:val="24"/>
          <w:szCs w:val="24"/>
        </w:rPr>
        <w:t xml:space="preserve"> will </w:t>
      </w:r>
      <w:r w:rsidR="00491590">
        <w:rPr>
          <w:rFonts w:ascii="Times New Roman" w:hAnsi="Times New Roman" w:cs="Times New Roman"/>
          <w:color w:val="auto"/>
          <w:sz w:val="24"/>
          <w:szCs w:val="24"/>
        </w:rPr>
        <w:t xml:space="preserve">be published in </w:t>
      </w:r>
      <w:r w:rsidRPr="00B0463E">
        <w:rPr>
          <w:rFonts w:ascii="Times New Roman" w:hAnsi="Times New Roman" w:cs="Times New Roman"/>
          <w:color w:val="auto"/>
          <w:sz w:val="24"/>
          <w:szCs w:val="24"/>
        </w:rPr>
        <w:t>2018.</w:t>
      </w:r>
    </w:p>
    <w:p w14:paraId="4A5DFA48" w14:textId="77777777" w:rsidR="00D12008" w:rsidRDefault="00D12008">
      <w:pPr>
        <w:pStyle w:val="-11"/>
        <w:spacing w:after="0" w:line="264" w:lineRule="auto"/>
        <w:ind w:left="780"/>
        <w:jc w:val="both"/>
        <w:rPr>
          <w:rFonts w:ascii="Times New Roman" w:eastAsia="Courier" w:hAnsi="Times New Roman" w:cs="Times New Roman"/>
          <w:color w:val="auto"/>
          <w:sz w:val="28"/>
          <w:szCs w:val="24"/>
        </w:rPr>
      </w:pPr>
    </w:p>
    <w:p w14:paraId="4E8DB39D" w14:textId="77777777" w:rsidR="00A87F08" w:rsidRPr="00B74967" w:rsidRDefault="00A87F08">
      <w:pPr>
        <w:pStyle w:val="-11"/>
        <w:spacing w:after="0" w:line="264" w:lineRule="auto"/>
        <w:ind w:left="780"/>
        <w:jc w:val="both"/>
        <w:rPr>
          <w:rFonts w:ascii="Times New Roman" w:eastAsia="Courier" w:hAnsi="Times New Roman" w:cs="Times New Roman"/>
          <w:color w:val="auto"/>
          <w:sz w:val="28"/>
          <w:szCs w:val="24"/>
        </w:rPr>
      </w:pPr>
    </w:p>
    <w:p w14:paraId="12578582" w14:textId="0A41D180" w:rsidR="00D12008" w:rsidRPr="00A87F08" w:rsidRDefault="00307C82" w:rsidP="00A90EEF">
      <w:pPr>
        <w:jc w:val="both"/>
        <w:rPr>
          <w:rFonts w:ascii="Times New Roman" w:hAnsi="Times New Roman" w:cs="Times New Roman"/>
          <w:b/>
          <w:bCs/>
          <w:color w:val="auto"/>
          <w:sz w:val="28"/>
          <w:szCs w:val="24"/>
        </w:rPr>
      </w:pPr>
      <w:r w:rsidRPr="00B74967">
        <w:rPr>
          <w:rFonts w:ascii="Times New Roman" w:hAnsi="Times New Roman" w:cs="Times New Roman"/>
          <w:b/>
          <w:bCs/>
          <w:color w:val="auto"/>
          <w:sz w:val="28"/>
          <w:szCs w:val="24"/>
        </w:rPr>
        <w:t>VI.</w:t>
      </w:r>
      <w:r w:rsidR="00A87F08">
        <w:rPr>
          <w:rFonts w:ascii="Times New Roman" w:hAnsi="Times New Roman" w:cs="Times New Roman"/>
          <w:b/>
          <w:bCs/>
          <w:color w:val="auto"/>
          <w:sz w:val="28"/>
          <w:szCs w:val="24"/>
        </w:rPr>
        <w:t xml:space="preserve"> </w:t>
      </w:r>
      <w:r w:rsidR="0037003E" w:rsidRPr="00B74967">
        <w:rPr>
          <w:rFonts w:ascii="Times New Roman" w:hAnsi="Times New Roman" w:cs="Times New Roman"/>
          <w:b/>
          <w:bCs/>
          <w:color w:val="auto"/>
          <w:sz w:val="28"/>
          <w:szCs w:val="24"/>
        </w:rPr>
        <w:t xml:space="preserve">Investigation of </w:t>
      </w:r>
      <w:r w:rsidR="00B0463E" w:rsidRPr="00B74967">
        <w:rPr>
          <w:rFonts w:ascii="Times New Roman" w:hAnsi="Times New Roman" w:cs="Times New Roman"/>
          <w:b/>
          <w:bCs/>
          <w:i/>
          <w:color w:val="auto"/>
          <w:sz w:val="28"/>
          <w:szCs w:val="24"/>
        </w:rPr>
        <w:t>K</w:t>
      </w:r>
      <w:r w:rsidR="00B0463E" w:rsidRPr="00B74967">
        <w:rPr>
          <w:rFonts w:ascii="Times New Roman" w:hAnsi="Times New Roman" w:cs="Times New Roman"/>
          <w:b/>
          <w:bCs/>
          <w:color w:val="auto"/>
          <w:sz w:val="28"/>
          <w:szCs w:val="24"/>
          <w:vertAlign w:val="superscript"/>
        </w:rPr>
        <w:t>+</w:t>
      </w:r>
      <w:r w:rsidR="00B0463E" w:rsidRPr="00B74967">
        <w:rPr>
          <w:rFonts w:ascii="Times New Roman" w:hAnsi="Times New Roman" w:cs="Times New Roman"/>
          <w:b/>
          <w:bCs/>
          <w:color w:val="auto"/>
          <w:sz w:val="28"/>
          <w:szCs w:val="24"/>
        </w:rPr>
        <w:t>π</w:t>
      </w:r>
      <w:r w:rsidR="00B0463E" w:rsidRPr="00B74967">
        <w:rPr>
          <w:rFonts w:ascii="Times New Roman" w:hAnsi="Times New Roman" w:cs="Times New Roman"/>
          <w:b/>
          <w:bCs/>
          <w:color w:val="auto"/>
          <w:sz w:val="28"/>
          <w:szCs w:val="24"/>
          <w:vertAlign w:val="superscript"/>
        </w:rPr>
        <w:t>−</w:t>
      </w:r>
      <w:r w:rsidR="00B0463E">
        <w:rPr>
          <w:rFonts w:ascii="Times New Roman" w:hAnsi="Times New Roman" w:cs="Times New Roman"/>
          <w:b/>
          <w:bCs/>
          <w:color w:val="auto"/>
          <w:sz w:val="28"/>
          <w:szCs w:val="24"/>
        </w:rPr>
        <w:t>,</w:t>
      </w:r>
      <w:r w:rsidR="00B0463E" w:rsidRPr="00B74967">
        <w:rPr>
          <w:rFonts w:ascii="Times New Roman" w:hAnsi="Times New Roman" w:cs="Times New Roman"/>
          <w:b/>
          <w:bCs/>
          <w:color w:val="auto"/>
          <w:sz w:val="28"/>
          <w:szCs w:val="24"/>
        </w:rPr>
        <w:t xml:space="preserve"> </w:t>
      </w:r>
      <w:r w:rsidR="00B0463E" w:rsidRPr="00B74967">
        <w:rPr>
          <w:rFonts w:ascii="Times New Roman" w:hAnsi="Times New Roman" w:cs="Times New Roman"/>
          <w:b/>
          <w:bCs/>
          <w:i/>
          <w:color w:val="auto"/>
          <w:sz w:val="28"/>
          <w:szCs w:val="24"/>
        </w:rPr>
        <w:t>K</w:t>
      </w:r>
      <w:r w:rsidR="00B0463E" w:rsidRPr="00B74967">
        <w:rPr>
          <w:rFonts w:ascii="Times New Roman" w:hAnsi="Times New Roman" w:cs="Times New Roman"/>
          <w:b/>
          <w:bCs/>
          <w:color w:val="auto"/>
          <w:sz w:val="28"/>
          <w:szCs w:val="24"/>
          <w:vertAlign w:val="superscript"/>
        </w:rPr>
        <w:t>−</w:t>
      </w:r>
      <w:r w:rsidR="00B0463E" w:rsidRPr="00B74967">
        <w:rPr>
          <w:rFonts w:ascii="Times New Roman" w:hAnsi="Times New Roman" w:cs="Times New Roman"/>
          <w:b/>
          <w:bCs/>
          <w:color w:val="auto"/>
          <w:sz w:val="28"/>
          <w:szCs w:val="24"/>
        </w:rPr>
        <w:t>π</w:t>
      </w:r>
      <w:r w:rsidR="00B0463E" w:rsidRPr="00B74967">
        <w:rPr>
          <w:rFonts w:ascii="Times New Roman" w:hAnsi="Times New Roman" w:cs="Times New Roman"/>
          <w:b/>
          <w:bCs/>
          <w:color w:val="auto"/>
          <w:sz w:val="28"/>
          <w:szCs w:val="24"/>
          <w:vertAlign w:val="superscript"/>
        </w:rPr>
        <w:t>+</w:t>
      </w:r>
      <w:r w:rsidR="00B0463E" w:rsidRPr="00B74967">
        <w:rPr>
          <w:rFonts w:ascii="Times New Roman" w:hAnsi="Times New Roman" w:cs="Times New Roman"/>
          <w:b/>
          <w:bCs/>
          <w:color w:val="auto"/>
          <w:sz w:val="28"/>
          <w:szCs w:val="24"/>
        </w:rPr>
        <w:t xml:space="preserve"> </w:t>
      </w:r>
      <w:r w:rsidR="00897400" w:rsidRPr="00B74967">
        <w:rPr>
          <w:rFonts w:ascii="Times New Roman" w:hAnsi="Times New Roman" w:cs="Times New Roman"/>
          <w:b/>
          <w:bCs/>
          <w:color w:val="auto"/>
          <w:sz w:val="28"/>
          <w:szCs w:val="24"/>
        </w:rPr>
        <w:t>and</w:t>
      </w:r>
      <w:r w:rsidR="00EB40B7" w:rsidRPr="00B74967">
        <w:rPr>
          <w:rFonts w:ascii="Times New Roman" w:hAnsi="Times New Roman" w:cs="Times New Roman"/>
          <w:b/>
          <w:bCs/>
          <w:color w:val="auto"/>
          <w:sz w:val="28"/>
          <w:szCs w:val="24"/>
        </w:rPr>
        <w:t xml:space="preserve"> </w:t>
      </w:r>
      <w:r w:rsidR="00B0463E" w:rsidRPr="00B74967">
        <w:rPr>
          <w:rFonts w:ascii="Times New Roman" w:hAnsi="Times New Roman" w:cs="Times New Roman"/>
          <w:b/>
          <w:bCs/>
          <w:color w:val="auto"/>
          <w:sz w:val="28"/>
          <w:szCs w:val="24"/>
        </w:rPr>
        <w:t>π</w:t>
      </w:r>
      <w:r w:rsidR="00B0463E" w:rsidRPr="003D5837">
        <w:rPr>
          <w:rFonts w:ascii="Times New Roman" w:hAnsi="Times New Roman" w:cs="Times New Roman"/>
          <w:b/>
          <w:bCs/>
          <w:color w:val="auto"/>
          <w:sz w:val="28"/>
          <w:szCs w:val="24"/>
          <w:vertAlign w:val="superscript"/>
        </w:rPr>
        <w:t>+</w:t>
      </w:r>
      <w:r w:rsidR="00B0463E" w:rsidRPr="00B74967">
        <w:rPr>
          <w:rFonts w:ascii="Times New Roman" w:hAnsi="Times New Roman" w:cs="Times New Roman"/>
          <w:b/>
          <w:bCs/>
          <w:color w:val="auto"/>
          <w:sz w:val="28"/>
          <w:szCs w:val="24"/>
        </w:rPr>
        <w:t>π</w:t>
      </w:r>
      <w:r w:rsidR="00B0463E" w:rsidRPr="003D5837">
        <w:rPr>
          <w:rFonts w:ascii="Times New Roman" w:hAnsi="Times New Roman" w:cs="Times New Roman"/>
          <w:b/>
          <w:bCs/>
          <w:color w:val="auto"/>
          <w:sz w:val="28"/>
          <w:szCs w:val="24"/>
          <w:vertAlign w:val="superscript"/>
        </w:rPr>
        <w:t>−</w:t>
      </w:r>
      <w:r w:rsidR="00B0463E" w:rsidRPr="00B74967">
        <w:rPr>
          <w:rFonts w:ascii="Times New Roman" w:hAnsi="Times New Roman" w:cs="Times New Roman"/>
          <w:b/>
          <w:bCs/>
          <w:color w:val="auto"/>
          <w:sz w:val="28"/>
          <w:szCs w:val="24"/>
        </w:rPr>
        <w:t xml:space="preserve"> </w:t>
      </w:r>
      <w:r w:rsidR="0037003E" w:rsidRPr="00B74967">
        <w:rPr>
          <w:rFonts w:ascii="Times New Roman" w:hAnsi="Times New Roman" w:cs="Times New Roman"/>
          <w:b/>
          <w:bCs/>
          <w:color w:val="auto"/>
          <w:sz w:val="28"/>
          <w:szCs w:val="24"/>
        </w:rPr>
        <w:t>atom production in</w:t>
      </w:r>
      <w:r w:rsidR="00A87F08">
        <w:rPr>
          <w:rFonts w:ascii="Times New Roman" w:hAnsi="Times New Roman" w:cs="Times New Roman"/>
          <w:b/>
          <w:bCs/>
          <w:color w:val="auto"/>
          <w:sz w:val="28"/>
          <w:szCs w:val="24"/>
        </w:rPr>
        <w:t xml:space="preserve"> p</w:t>
      </w:r>
      <w:r w:rsidR="0014197D">
        <w:rPr>
          <w:rFonts w:ascii="Times New Roman" w:hAnsi="Times New Roman" w:cs="Times New Roman"/>
          <w:b/>
          <w:bCs/>
          <w:color w:val="auto"/>
          <w:sz w:val="28"/>
          <w:szCs w:val="24"/>
        </w:rPr>
        <w:t>roton</w:t>
      </w:r>
      <w:r w:rsidR="0037003E" w:rsidRPr="00B74967">
        <w:rPr>
          <w:rFonts w:ascii="Times New Roman" w:hAnsi="Times New Roman" w:cs="Times New Roman"/>
          <w:b/>
          <w:bCs/>
          <w:color w:val="auto"/>
          <w:sz w:val="28"/>
          <w:szCs w:val="24"/>
        </w:rPr>
        <w:t>-</w:t>
      </w:r>
      <w:r w:rsidR="0014197D">
        <w:rPr>
          <w:rFonts w:ascii="Times New Roman" w:hAnsi="Times New Roman" w:cs="Times New Roman"/>
          <w:b/>
          <w:bCs/>
          <w:color w:val="auto"/>
          <w:sz w:val="28"/>
          <w:szCs w:val="24"/>
        </w:rPr>
        <w:t>nucleus i</w:t>
      </w:r>
      <w:r w:rsidR="0037003E" w:rsidRPr="00B74967">
        <w:rPr>
          <w:rFonts w:ascii="Times New Roman" w:hAnsi="Times New Roman" w:cs="Times New Roman"/>
          <w:b/>
          <w:bCs/>
          <w:color w:val="auto"/>
          <w:sz w:val="28"/>
          <w:szCs w:val="24"/>
        </w:rPr>
        <w:t>nteraction at proton momentum 24 GeV/c and 450 GeV/c</w:t>
      </w:r>
    </w:p>
    <w:p w14:paraId="42A98E8A" w14:textId="5F638E8A" w:rsidR="00B01782" w:rsidRPr="00B0463E" w:rsidRDefault="00443F55" w:rsidP="00784382">
      <w:pPr>
        <w:spacing w:after="120"/>
        <w:jc w:val="both"/>
        <w:rPr>
          <w:rFonts w:ascii="Times New Roman" w:hAnsi="Times New Roman" w:cs="Times New Roman"/>
          <w:bCs/>
          <w:color w:val="auto"/>
          <w:sz w:val="24"/>
          <w:szCs w:val="24"/>
        </w:rPr>
      </w:pPr>
      <w:r w:rsidRPr="00B0463E">
        <w:rPr>
          <w:rFonts w:ascii="Times New Roman" w:hAnsi="Times New Roman" w:cs="Times New Roman"/>
          <w:color w:val="auto"/>
          <w:sz w:val="24"/>
          <w:szCs w:val="24"/>
        </w:rPr>
        <w:t>The paper “</w:t>
      </w:r>
      <w:r w:rsidRPr="00B0463E">
        <w:rPr>
          <w:rFonts w:ascii="Times New Roman" w:hAnsi="Times New Roman" w:cs="Times New Roman"/>
          <w:bCs/>
          <w:color w:val="auto"/>
          <w:sz w:val="24"/>
          <w:szCs w:val="24"/>
        </w:rPr>
        <w:t xml:space="preserve">The estimation of production rates of </w:t>
      </w:r>
      <w:r w:rsidRPr="00B0463E">
        <w:rPr>
          <w:rFonts w:ascii="Times New Roman" w:hAnsi="Times New Roman" w:cs="Times New Roman"/>
          <w:bCs/>
          <w:i/>
          <w:color w:val="auto"/>
          <w:sz w:val="24"/>
          <w:szCs w:val="24"/>
        </w:rPr>
        <w:t>K</w:t>
      </w:r>
      <w:r w:rsidRPr="00B0463E">
        <w:rPr>
          <w:rFonts w:ascii="Times New Roman" w:hAnsi="Times New Roman" w:cs="Times New Roman"/>
          <w:bCs/>
          <w:color w:val="auto"/>
          <w:sz w:val="24"/>
          <w:szCs w:val="24"/>
          <w:vertAlign w:val="superscript"/>
        </w:rPr>
        <w:t>+</w:t>
      </w:r>
      <w:r w:rsidRPr="00B0463E">
        <w:rPr>
          <w:rFonts w:ascii="Times New Roman" w:hAnsi="Times New Roman" w:cs="Times New Roman"/>
          <w:bCs/>
          <w:color w:val="auto"/>
          <w:sz w:val="24"/>
          <w:szCs w:val="24"/>
        </w:rPr>
        <w:t>π</w:t>
      </w:r>
      <w:r w:rsidRPr="00B0463E">
        <w:rPr>
          <w:rFonts w:ascii="Times New Roman" w:hAnsi="Times New Roman" w:cs="Times New Roman"/>
          <w:bCs/>
          <w:color w:val="auto"/>
          <w:sz w:val="24"/>
          <w:szCs w:val="24"/>
          <w:vertAlign w:val="superscript"/>
        </w:rPr>
        <w:t>–</w:t>
      </w:r>
      <w:r w:rsidRPr="00B0463E">
        <w:rPr>
          <w:rFonts w:ascii="Times New Roman" w:hAnsi="Times New Roman" w:cs="Times New Roman"/>
          <w:bCs/>
          <w:color w:val="auto"/>
          <w:sz w:val="24"/>
          <w:szCs w:val="24"/>
        </w:rPr>
        <w:t xml:space="preserve">, </w:t>
      </w:r>
      <w:r w:rsidRPr="00B0463E">
        <w:rPr>
          <w:rFonts w:ascii="Times New Roman" w:hAnsi="Times New Roman" w:cs="Times New Roman"/>
          <w:bCs/>
          <w:i/>
          <w:color w:val="auto"/>
          <w:sz w:val="24"/>
          <w:szCs w:val="24"/>
        </w:rPr>
        <w:t>K</w:t>
      </w:r>
      <w:r w:rsidRPr="00B0463E">
        <w:rPr>
          <w:rFonts w:ascii="Times New Roman" w:hAnsi="Times New Roman" w:cs="Times New Roman"/>
          <w:bCs/>
          <w:color w:val="auto"/>
          <w:sz w:val="24"/>
          <w:szCs w:val="24"/>
          <w:vertAlign w:val="superscript"/>
        </w:rPr>
        <w:t>–</w:t>
      </w:r>
      <w:r w:rsidRPr="00B0463E">
        <w:rPr>
          <w:rFonts w:ascii="Times New Roman" w:hAnsi="Times New Roman" w:cs="Times New Roman"/>
          <w:bCs/>
          <w:color w:val="auto"/>
          <w:sz w:val="24"/>
          <w:szCs w:val="24"/>
        </w:rPr>
        <w:t>π</w:t>
      </w:r>
      <w:r w:rsidRPr="00B0463E">
        <w:rPr>
          <w:rFonts w:ascii="Times New Roman" w:hAnsi="Times New Roman" w:cs="Times New Roman"/>
          <w:bCs/>
          <w:color w:val="auto"/>
          <w:sz w:val="24"/>
          <w:szCs w:val="24"/>
          <w:vertAlign w:val="superscript"/>
        </w:rPr>
        <w:t>+</w:t>
      </w:r>
      <w:r w:rsidRPr="00B0463E">
        <w:rPr>
          <w:rFonts w:ascii="Times New Roman" w:hAnsi="Times New Roman" w:cs="Times New Roman"/>
          <w:bCs/>
          <w:color w:val="auto"/>
          <w:sz w:val="24"/>
          <w:szCs w:val="24"/>
        </w:rPr>
        <w:t xml:space="preserve"> and π</w:t>
      </w:r>
      <w:r w:rsidRPr="00B0463E">
        <w:rPr>
          <w:rFonts w:ascii="Times New Roman" w:hAnsi="Times New Roman" w:cs="Times New Roman"/>
          <w:bCs/>
          <w:color w:val="auto"/>
          <w:sz w:val="24"/>
          <w:szCs w:val="24"/>
          <w:vertAlign w:val="superscript"/>
        </w:rPr>
        <w:t>+</w:t>
      </w:r>
      <w:r w:rsidRPr="00B0463E">
        <w:rPr>
          <w:rFonts w:ascii="Times New Roman" w:hAnsi="Times New Roman" w:cs="Times New Roman"/>
          <w:bCs/>
          <w:color w:val="auto"/>
          <w:sz w:val="24"/>
          <w:szCs w:val="24"/>
        </w:rPr>
        <w:t>π</w:t>
      </w:r>
      <w:r w:rsidRPr="00B0463E">
        <w:rPr>
          <w:rFonts w:ascii="Times New Roman" w:hAnsi="Times New Roman" w:cs="Times New Roman"/>
          <w:bCs/>
          <w:color w:val="auto"/>
          <w:sz w:val="24"/>
          <w:szCs w:val="24"/>
          <w:vertAlign w:val="superscript"/>
        </w:rPr>
        <w:t>–</w:t>
      </w:r>
      <w:r w:rsidRPr="00B0463E">
        <w:rPr>
          <w:rFonts w:ascii="Times New Roman" w:hAnsi="Times New Roman" w:cs="Times New Roman"/>
          <w:bCs/>
          <w:color w:val="auto"/>
          <w:sz w:val="24"/>
          <w:szCs w:val="24"/>
        </w:rPr>
        <w:t xml:space="preserve"> atoms in proton-nucleus</w:t>
      </w:r>
      <w:r w:rsidR="0082597F" w:rsidRPr="00B0463E">
        <w:rPr>
          <w:rFonts w:ascii="Times New Roman" w:hAnsi="Times New Roman" w:cs="Times New Roman"/>
          <w:bCs/>
          <w:color w:val="auto"/>
          <w:sz w:val="24"/>
          <w:szCs w:val="24"/>
        </w:rPr>
        <w:t xml:space="preserve"> </w:t>
      </w:r>
      <w:r w:rsidR="00850A16" w:rsidRPr="00B0463E">
        <w:rPr>
          <w:rFonts w:ascii="Times New Roman" w:hAnsi="Times New Roman" w:cs="Times New Roman"/>
          <w:bCs/>
          <w:color w:val="auto"/>
          <w:sz w:val="24"/>
          <w:szCs w:val="24"/>
        </w:rPr>
        <w:t>Interactions at</w:t>
      </w:r>
      <w:r w:rsidR="006A1BB8" w:rsidRPr="00B0463E">
        <w:rPr>
          <w:rFonts w:ascii="Times New Roman" w:hAnsi="Times New Roman" w:cs="Times New Roman"/>
          <w:bCs/>
          <w:color w:val="auto"/>
          <w:sz w:val="24"/>
          <w:szCs w:val="24"/>
        </w:rPr>
        <w:t xml:space="preserve"> 450GeV/c” </w:t>
      </w:r>
      <w:r w:rsidR="00784382">
        <w:rPr>
          <w:rFonts w:ascii="Times New Roman" w:hAnsi="Times New Roman" w:cs="Times New Roman"/>
          <w:color w:val="auto"/>
          <w:sz w:val="24"/>
          <w:szCs w:val="24"/>
        </w:rPr>
        <w:t xml:space="preserve">published </w:t>
      </w:r>
      <w:r w:rsidR="00466473" w:rsidRPr="00B0463E">
        <w:rPr>
          <w:rFonts w:ascii="Times New Roman" w:hAnsi="Times New Roman" w:cs="Times New Roman"/>
          <w:color w:val="auto"/>
          <w:sz w:val="24"/>
          <w:szCs w:val="24"/>
        </w:rPr>
        <w:t>in</w:t>
      </w:r>
      <w:r w:rsidR="006A1BB8" w:rsidRPr="00B0463E">
        <w:rPr>
          <w:rFonts w:ascii="Times New Roman" w:hAnsi="Times New Roman" w:cs="Times New Roman"/>
          <w:color w:val="auto"/>
          <w:sz w:val="24"/>
          <w:szCs w:val="24"/>
        </w:rPr>
        <w:t xml:space="preserve"> the </w:t>
      </w:r>
      <w:proofErr w:type="spellStart"/>
      <w:r w:rsidR="006A1BB8" w:rsidRPr="00B0463E">
        <w:rPr>
          <w:rFonts w:ascii="Times New Roman" w:hAnsi="Times New Roman" w:cs="Times New Roman"/>
          <w:color w:val="auto"/>
          <w:sz w:val="24"/>
          <w:szCs w:val="24"/>
        </w:rPr>
        <w:t>J.Phys</w:t>
      </w:r>
      <w:proofErr w:type="spellEnd"/>
      <w:r w:rsidR="006A1BB8" w:rsidRPr="00B0463E">
        <w:rPr>
          <w:rFonts w:ascii="Times New Roman" w:hAnsi="Times New Roman" w:cs="Times New Roman"/>
          <w:color w:val="auto"/>
          <w:sz w:val="24"/>
          <w:szCs w:val="24"/>
        </w:rPr>
        <w:t xml:space="preserve">. G: </w:t>
      </w:r>
      <w:proofErr w:type="spellStart"/>
      <w:r w:rsidR="006A1BB8" w:rsidRPr="00B0463E">
        <w:rPr>
          <w:rFonts w:ascii="Times New Roman" w:hAnsi="Times New Roman" w:cs="Times New Roman"/>
          <w:color w:val="auto"/>
          <w:sz w:val="24"/>
          <w:szCs w:val="24"/>
        </w:rPr>
        <w:t>Nucl</w:t>
      </w:r>
      <w:proofErr w:type="spellEnd"/>
      <w:r w:rsidR="006A1BB8" w:rsidRPr="00B0463E">
        <w:rPr>
          <w:rFonts w:ascii="Times New Roman" w:hAnsi="Times New Roman" w:cs="Times New Roman"/>
          <w:color w:val="auto"/>
          <w:sz w:val="24"/>
          <w:szCs w:val="24"/>
        </w:rPr>
        <w:t xml:space="preserve">. </w:t>
      </w:r>
      <w:proofErr w:type="gramStart"/>
      <w:r w:rsidR="006A1BB8" w:rsidRPr="00B0463E">
        <w:rPr>
          <w:rFonts w:ascii="Times New Roman" w:hAnsi="Times New Roman" w:cs="Times New Roman"/>
          <w:color w:val="auto"/>
          <w:sz w:val="24"/>
          <w:szCs w:val="24"/>
        </w:rPr>
        <w:t>Phys.</w:t>
      </w:r>
      <w:r w:rsidR="00495C03" w:rsidRPr="00B0463E">
        <w:rPr>
          <w:rFonts w:ascii="Times New Roman" w:hAnsi="Times New Roman" w:cs="Times New Roman"/>
          <w:color w:val="auto"/>
          <w:sz w:val="24"/>
          <w:szCs w:val="24"/>
        </w:rPr>
        <w:t xml:space="preserve"> </w:t>
      </w:r>
      <w:r w:rsidR="00784382">
        <w:rPr>
          <w:rFonts w:ascii="Times New Roman" w:hAnsi="Times New Roman" w:cs="Times New Roman"/>
          <w:color w:val="auto"/>
          <w:sz w:val="24"/>
          <w:szCs w:val="24"/>
        </w:rPr>
        <w:t>43 (2016)</w:t>
      </w:r>
      <w:r w:rsidR="00784382" w:rsidRPr="00784382">
        <w:rPr>
          <w:rFonts w:ascii="Times New Roman" w:hAnsi="Times New Roman" w:cs="Times New Roman"/>
          <w:color w:val="auto"/>
          <w:sz w:val="24"/>
          <w:szCs w:val="24"/>
        </w:rPr>
        <w:t xml:space="preserve"> 095004</w:t>
      </w:r>
      <w:r w:rsidR="00784382">
        <w:rPr>
          <w:rFonts w:ascii="Times New Roman" w:hAnsi="Times New Roman" w:cs="Times New Roman"/>
          <w:color w:val="auto"/>
          <w:sz w:val="24"/>
          <w:szCs w:val="24"/>
        </w:rPr>
        <w:t>.</w:t>
      </w:r>
      <w:proofErr w:type="gramEnd"/>
    </w:p>
    <w:p w14:paraId="7DCE1474" w14:textId="77777777" w:rsidR="00495C03" w:rsidRPr="00B0463E" w:rsidRDefault="007C3E2E" w:rsidP="00784382">
      <w:pPr>
        <w:spacing w:after="120"/>
        <w:jc w:val="both"/>
        <w:rPr>
          <w:rFonts w:ascii="Times New Roman" w:hAnsi="Times New Roman" w:cs="Times New Roman"/>
          <w:noProof/>
          <w:color w:val="auto"/>
          <w:sz w:val="24"/>
          <w:szCs w:val="24"/>
        </w:rPr>
      </w:pPr>
      <w:r w:rsidRPr="00B0463E">
        <w:rPr>
          <w:rFonts w:ascii="Times New Roman" w:hAnsi="Times New Roman" w:cs="Times New Roman"/>
          <w:noProof/>
          <w:color w:val="auto"/>
          <w:sz w:val="24"/>
          <w:szCs w:val="24"/>
        </w:rPr>
        <w:t>The dedicated</w:t>
      </w:r>
      <w:r w:rsidR="00F15B10" w:rsidRPr="00B0463E">
        <w:rPr>
          <w:rFonts w:ascii="Times New Roman" w:hAnsi="Times New Roman" w:cs="Times New Roman"/>
          <w:noProof/>
          <w:color w:val="auto"/>
          <w:sz w:val="24"/>
          <w:szCs w:val="24"/>
        </w:rPr>
        <w:t xml:space="preserve"> analysis</w:t>
      </w:r>
      <w:r w:rsidRPr="00B0463E">
        <w:rPr>
          <w:rFonts w:ascii="Times New Roman" w:hAnsi="Times New Roman" w:cs="Times New Roman"/>
          <w:noProof/>
          <w:color w:val="auto"/>
          <w:sz w:val="24"/>
          <w:szCs w:val="24"/>
        </w:rPr>
        <w:t xml:space="preserve"> </w:t>
      </w:r>
      <w:r w:rsidR="00495C03" w:rsidRPr="00B0463E">
        <w:rPr>
          <w:rFonts w:ascii="Times New Roman" w:hAnsi="Times New Roman" w:cs="Times New Roman"/>
          <w:noProof/>
          <w:color w:val="auto"/>
          <w:sz w:val="24"/>
          <w:szCs w:val="24"/>
        </w:rPr>
        <w:t>has shown that, taking into account the yiel</w:t>
      </w:r>
      <w:r w:rsidR="00BB2465">
        <w:rPr>
          <w:rFonts w:ascii="Times New Roman" w:hAnsi="Times New Roman" w:cs="Times New Roman"/>
          <w:noProof/>
          <w:color w:val="auto"/>
          <w:sz w:val="24"/>
          <w:szCs w:val="24"/>
        </w:rPr>
        <w:t xml:space="preserve">ds of dimesoatoms at 450 GeV/c </w:t>
      </w:r>
      <m:oMath>
        <m:r>
          <w:rPr>
            <w:rFonts w:ascii="Cambria Math" w:hAnsi="Cambria Math" w:cs="Times New Roman"/>
            <w:noProof/>
            <w:color w:val="auto"/>
            <w:sz w:val="24"/>
            <w:szCs w:val="24"/>
          </w:rPr>
          <m:t xml:space="preserve"> (</m:t>
        </m:r>
        <m:sSub>
          <m:sSubPr>
            <m:ctrlPr>
              <w:rPr>
                <w:rFonts w:ascii="Cambria Math" w:hAnsi="Cambria Math" w:cs="Times New Roman"/>
                <w:i/>
                <w:noProof/>
                <w:color w:val="auto"/>
                <w:sz w:val="24"/>
                <w:szCs w:val="24"/>
              </w:rPr>
            </m:ctrlPr>
          </m:sSubPr>
          <m:e>
            <m:r>
              <w:rPr>
                <w:rFonts w:ascii="Cambria Math" w:hAnsi="Cambria Math" w:cs="Times New Roman"/>
                <w:noProof/>
                <w:color w:val="auto"/>
                <w:sz w:val="24"/>
                <w:szCs w:val="24"/>
              </w:rPr>
              <m:t>θ</m:t>
            </m:r>
          </m:e>
          <m:sub>
            <m:r>
              <w:rPr>
                <w:rFonts w:ascii="Cambria Math" w:hAnsi="Cambria Math" w:cs="Times New Roman"/>
                <w:noProof/>
                <w:color w:val="auto"/>
                <w:sz w:val="24"/>
                <w:szCs w:val="24"/>
              </w:rPr>
              <m:t>lab</m:t>
            </m:r>
          </m:sub>
        </m:sSub>
        <m:r>
          <w:rPr>
            <w:rFonts w:ascii="Cambria Math" w:hAnsi="Cambria Math" w:cs="Times New Roman"/>
            <w:noProof/>
            <w:color w:val="auto"/>
            <w:sz w:val="24"/>
            <w:szCs w:val="24"/>
          </w:rPr>
          <m:t>=4°)</m:t>
        </m:r>
      </m:oMath>
      <w:r w:rsidR="00495C03" w:rsidRPr="00B0463E">
        <w:rPr>
          <w:rFonts w:ascii="Times New Roman" w:hAnsi="Times New Roman" w:cs="Times New Roman"/>
          <w:noProof/>
          <w:color w:val="auto"/>
          <w:sz w:val="24"/>
          <w:szCs w:val="24"/>
        </w:rPr>
        <w:t xml:space="preserve"> and the working conditions at SPS</w:t>
      </w:r>
      <w:r w:rsidR="00B01782" w:rsidRPr="00B0463E">
        <w:rPr>
          <w:rFonts w:ascii="Times New Roman" w:hAnsi="Times New Roman" w:cs="Times New Roman"/>
          <w:noProof/>
          <w:color w:val="auto"/>
          <w:sz w:val="24"/>
          <w:szCs w:val="24"/>
        </w:rPr>
        <w:t>,</w:t>
      </w:r>
      <w:r w:rsidR="00495C03" w:rsidRPr="00B0463E">
        <w:rPr>
          <w:rFonts w:ascii="Times New Roman" w:hAnsi="Times New Roman" w:cs="Times New Roman"/>
          <w:noProof/>
          <w:color w:val="auto"/>
          <w:sz w:val="24"/>
          <w:szCs w:val="24"/>
        </w:rPr>
        <w:t xml:space="preserve"> the number of</w:t>
      </w:r>
      <w:r w:rsidR="00784382">
        <w:rPr>
          <w:rFonts w:ascii="Times New Roman" w:hAnsi="Times New Roman" w:cs="Times New Roman"/>
          <w:noProof/>
          <w:color w:val="auto"/>
          <w:sz w:val="24"/>
          <w:szCs w:val="24"/>
        </w:rPr>
        <w:t xml:space="preserve"> </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495C03" w:rsidRPr="00784382">
        <w:rPr>
          <w:rFonts w:ascii="Times New Roman" w:hAnsi="Times New Roman" w:cs="Times New Roman"/>
          <w:noProof/>
          <w:color w:val="auto"/>
          <w:sz w:val="24"/>
          <w:szCs w:val="24"/>
        </w:rPr>
        <w:t>,</w:t>
      </w:r>
      <w:r w:rsidR="00495C03" w:rsidRPr="00B0463E">
        <w:rPr>
          <w:rFonts w:ascii="Times New Roman" w:hAnsi="Times New Roman" w:cs="Times New Roman"/>
          <w:noProof/>
          <w:color w:val="auto"/>
          <w:sz w:val="24"/>
          <w:szCs w:val="24"/>
        </w:rPr>
        <w:t xml:space="preserve"> </w:t>
      </w:r>
      <w:r w:rsidR="00784382" w:rsidRPr="00B0463E">
        <w:rPr>
          <w:rFonts w:ascii="Times New Roman" w:hAnsi="Times New Roman" w:cs="Times New Roman"/>
          <w:bCs/>
          <w:i/>
          <w:color w:val="auto"/>
          <w:sz w:val="24"/>
          <w:szCs w:val="24"/>
        </w:rPr>
        <w:t>K</w:t>
      </w:r>
      <w:r w:rsidR="00784382" w:rsidRPr="00B0463E">
        <w:rPr>
          <w:rFonts w:ascii="Times New Roman" w:hAnsi="Times New Roman" w:cs="Times New Roman"/>
          <w:bCs/>
          <w:color w:val="auto"/>
          <w:sz w:val="24"/>
          <w:szCs w:val="24"/>
          <w:vertAlign w:val="superscript"/>
        </w:rPr>
        <w:t>+</w:t>
      </w:r>
      <w:r w:rsidR="00784382" w:rsidRPr="00B0463E">
        <w:rPr>
          <w:rFonts w:ascii="Times New Roman" w:hAnsi="Times New Roman" w:cs="Times New Roman"/>
          <w:bCs/>
          <w:color w:val="auto"/>
          <w:sz w:val="24"/>
          <w:szCs w:val="24"/>
        </w:rPr>
        <w:t>π</w:t>
      </w:r>
      <w:r w:rsidR="00784382" w:rsidRPr="00B0463E">
        <w:rPr>
          <w:rFonts w:ascii="Times New Roman" w:hAnsi="Times New Roman" w:cs="Times New Roman"/>
          <w:bCs/>
          <w:color w:val="auto"/>
          <w:sz w:val="24"/>
          <w:szCs w:val="24"/>
          <w:vertAlign w:val="superscript"/>
        </w:rPr>
        <w:t>–</w:t>
      </w:r>
      <w:r w:rsidR="00784382">
        <w:rPr>
          <w:rFonts w:ascii="Times New Roman" w:hAnsi="Times New Roman" w:cs="Times New Roman"/>
          <w:bCs/>
          <w:color w:val="auto"/>
          <w:sz w:val="24"/>
          <w:szCs w:val="24"/>
        </w:rPr>
        <w:t xml:space="preserve"> </w:t>
      </w:r>
      <w:r w:rsidR="00495C03" w:rsidRPr="00B0463E">
        <w:rPr>
          <w:rFonts w:ascii="Times New Roman" w:hAnsi="Times New Roman" w:cs="Times New Roman"/>
          <w:noProof/>
          <w:color w:val="auto"/>
          <w:sz w:val="24"/>
          <w:szCs w:val="24"/>
        </w:rPr>
        <w:t xml:space="preserve">and </w:t>
      </w:r>
      <w:r w:rsidR="00784382" w:rsidRPr="00B0463E">
        <w:rPr>
          <w:rFonts w:ascii="Times New Roman" w:hAnsi="Times New Roman" w:cs="Times New Roman"/>
          <w:bCs/>
          <w:i/>
          <w:color w:val="auto"/>
          <w:sz w:val="24"/>
          <w:szCs w:val="24"/>
        </w:rPr>
        <w:t>K</w:t>
      </w:r>
      <w:r w:rsidR="00784382" w:rsidRPr="00B0463E">
        <w:rPr>
          <w:rFonts w:ascii="Times New Roman" w:hAnsi="Times New Roman" w:cs="Times New Roman"/>
          <w:bCs/>
          <w:color w:val="auto"/>
          <w:sz w:val="24"/>
          <w:szCs w:val="24"/>
          <w:vertAlign w:val="superscript"/>
        </w:rPr>
        <w:t>–</w:t>
      </w:r>
      <w:r w:rsidR="00784382" w:rsidRPr="00B0463E">
        <w:rPr>
          <w:rFonts w:ascii="Times New Roman" w:hAnsi="Times New Roman" w:cs="Times New Roman"/>
          <w:bCs/>
          <w:color w:val="auto"/>
          <w:sz w:val="24"/>
          <w:szCs w:val="24"/>
        </w:rPr>
        <w:t>π</w:t>
      </w:r>
      <w:proofErr w:type="gramStart"/>
      <w:r w:rsidR="00784382" w:rsidRPr="00B0463E">
        <w:rPr>
          <w:rFonts w:ascii="Times New Roman" w:hAnsi="Times New Roman" w:cs="Times New Roman"/>
          <w:bCs/>
          <w:color w:val="auto"/>
          <w:sz w:val="24"/>
          <w:szCs w:val="24"/>
          <w:vertAlign w:val="superscript"/>
        </w:rPr>
        <w:t>+</w:t>
      </w:r>
      <w:r w:rsidR="00784382">
        <w:rPr>
          <w:rFonts w:ascii="Times New Roman" w:hAnsi="Times New Roman" w:cs="Times New Roman"/>
          <w:bCs/>
          <w:color w:val="auto"/>
          <w:sz w:val="24"/>
          <w:szCs w:val="24"/>
          <w:vertAlign w:val="superscript"/>
        </w:rPr>
        <w:t xml:space="preserve"> </w:t>
      </w:r>
      <w:r w:rsidR="00784382" w:rsidRPr="00B0463E">
        <w:rPr>
          <w:rFonts w:ascii="Times New Roman" w:hAnsi="Times New Roman" w:cs="Times New Roman"/>
          <w:bCs/>
          <w:color w:val="auto"/>
          <w:sz w:val="24"/>
          <w:szCs w:val="24"/>
        </w:rPr>
        <w:t xml:space="preserve"> </w:t>
      </w:r>
      <w:r w:rsidR="00784382">
        <w:rPr>
          <w:rFonts w:ascii="Times New Roman" w:hAnsi="Times New Roman" w:cs="Times New Roman"/>
          <w:bCs/>
          <w:color w:val="auto"/>
          <w:sz w:val="24"/>
          <w:szCs w:val="24"/>
        </w:rPr>
        <w:t>atoms</w:t>
      </w:r>
      <w:proofErr w:type="gramEnd"/>
      <w:r w:rsidR="00784382">
        <w:rPr>
          <w:rFonts w:ascii="Times New Roman" w:hAnsi="Times New Roman" w:cs="Times New Roman"/>
          <w:bCs/>
          <w:color w:val="auto"/>
          <w:sz w:val="24"/>
          <w:szCs w:val="24"/>
        </w:rPr>
        <w:t xml:space="preserve"> </w:t>
      </w:r>
      <w:r w:rsidR="00495C03" w:rsidRPr="00B0463E">
        <w:rPr>
          <w:rFonts w:ascii="Times New Roman" w:hAnsi="Times New Roman" w:cs="Times New Roman"/>
          <w:noProof/>
          <w:color w:val="auto"/>
          <w:sz w:val="24"/>
          <w:szCs w:val="24"/>
        </w:rPr>
        <w:t>generated per time unit will be 12</w:t>
      </w:r>
      <w:r w:rsidR="00495C03" w:rsidRPr="00B0463E">
        <w:rPr>
          <w:rFonts w:ascii="Times New Roman" w:hAnsi="Times New Roman" w:cs="Times New Roman"/>
          <w:noProof/>
          <w:color w:val="auto"/>
          <w:position w:val="-4"/>
          <w:sz w:val="24"/>
          <w:szCs w:val="24"/>
        </w:rPr>
        <w:object w:dxaOrig="220" w:dyaOrig="240" w14:anchorId="5A2B4722">
          <v:shape id="_x0000_i1026" type="#_x0000_t75" style="width:11.2pt;height:12.8pt" o:ole="">
            <v:imagedata r:id="rId11" o:title=""/>
          </v:shape>
          <o:OLEObject Type="Embed" ProgID="Equation.3" ShapeID="_x0000_i1026" DrawAspect="Content" ObjectID="_1427576728" r:id="rId12"/>
        </w:object>
      </w:r>
      <w:r w:rsidR="00495C03" w:rsidRPr="00B0463E">
        <w:rPr>
          <w:rFonts w:ascii="Times New Roman" w:hAnsi="Times New Roman" w:cs="Times New Roman"/>
          <w:noProof/>
          <w:color w:val="auto"/>
          <w:sz w:val="24"/>
          <w:szCs w:val="24"/>
        </w:rPr>
        <w:t>2, 53</w:t>
      </w:r>
      <w:r w:rsidR="00495C03" w:rsidRPr="00B0463E">
        <w:rPr>
          <w:rFonts w:ascii="Times New Roman" w:hAnsi="Times New Roman" w:cs="Times New Roman"/>
          <w:noProof/>
          <w:color w:val="auto"/>
          <w:position w:val="-4"/>
          <w:sz w:val="24"/>
          <w:szCs w:val="24"/>
        </w:rPr>
        <w:object w:dxaOrig="220" w:dyaOrig="240" w14:anchorId="4954BB04">
          <v:shape id="_x0000_i1027" type="#_x0000_t75" style="width:11.2pt;height:12.8pt" o:ole="">
            <v:imagedata r:id="rId13" o:title=""/>
          </v:shape>
          <o:OLEObject Type="Embed" ProgID="Equation.3" ShapeID="_x0000_i1027" DrawAspect="Content" ObjectID="_1427576729" r:id="rId14"/>
        </w:object>
      </w:r>
      <w:r w:rsidR="00495C03" w:rsidRPr="00B0463E">
        <w:rPr>
          <w:rFonts w:ascii="Times New Roman" w:hAnsi="Times New Roman" w:cs="Times New Roman"/>
          <w:noProof/>
          <w:color w:val="auto"/>
          <w:sz w:val="24"/>
          <w:szCs w:val="24"/>
        </w:rPr>
        <w:t>11 and 24</w:t>
      </w:r>
      <w:r w:rsidR="00495C03" w:rsidRPr="00B0463E">
        <w:rPr>
          <w:rFonts w:ascii="Times New Roman" w:hAnsi="Times New Roman" w:cs="Times New Roman"/>
          <w:noProof/>
          <w:color w:val="auto"/>
          <w:position w:val="-4"/>
          <w:sz w:val="24"/>
          <w:szCs w:val="24"/>
        </w:rPr>
        <w:object w:dxaOrig="220" w:dyaOrig="240" w14:anchorId="52977639">
          <v:shape id="_x0000_i1028" type="#_x0000_t75" style="width:11.2pt;height:12.8pt" o:ole="">
            <v:imagedata r:id="rId15" o:title=""/>
          </v:shape>
          <o:OLEObject Type="Embed" ProgID="Equation.3" ShapeID="_x0000_i1028" DrawAspect="Content" ObjectID="_1427576730" r:id="rId16"/>
        </w:object>
      </w:r>
      <w:r w:rsidR="00495C03" w:rsidRPr="00B0463E">
        <w:rPr>
          <w:rFonts w:ascii="Times New Roman" w:hAnsi="Times New Roman" w:cs="Times New Roman"/>
          <w:noProof/>
          <w:color w:val="auto"/>
          <w:sz w:val="24"/>
          <w:szCs w:val="24"/>
        </w:rPr>
        <w:t xml:space="preserve">5 times higher than in the DIRAC experiment. The significant increase in the </w:t>
      </w:r>
      <w:r w:rsidR="00784382" w:rsidRPr="00B0463E">
        <w:rPr>
          <w:rFonts w:ascii="Times New Roman" w:hAnsi="Times New Roman" w:cs="Times New Roman"/>
          <w:bCs/>
          <w:i/>
          <w:color w:val="auto"/>
          <w:sz w:val="24"/>
          <w:szCs w:val="24"/>
        </w:rPr>
        <w:t>K</w:t>
      </w:r>
      <w:r w:rsidR="00784382" w:rsidRPr="00B0463E">
        <w:rPr>
          <w:rFonts w:ascii="Times New Roman" w:hAnsi="Times New Roman" w:cs="Times New Roman"/>
          <w:bCs/>
          <w:color w:val="auto"/>
          <w:sz w:val="24"/>
          <w:szCs w:val="24"/>
          <w:vertAlign w:val="superscript"/>
        </w:rPr>
        <w:t>+</w:t>
      </w:r>
      <w:r w:rsidR="00784382" w:rsidRPr="00B0463E">
        <w:rPr>
          <w:rFonts w:ascii="Times New Roman" w:hAnsi="Times New Roman" w:cs="Times New Roman"/>
          <w:bCs/>
          <w:color w:val="auto"/>
          <w:sz w:val="24"/>
          <w:szCs w:val="24"/>
        </w:rPr>
        <w:t>π</w:t>
      </w:r>
      <w:r w:rsidR="00784382" w:rsidRPr="00B0463E">
        <w:rPr>
          <w:rFonts w:ascii="Times New Roman" w:hAnsi="Times New Roman" w:cs="Times New Roman"/>
          <w:bCs/>
          <w:color w:val="auto"/>
          <w:sz w:val="24"/>
          <w:szCs w:val="24"/>
          <w:vertAlign w:val="superscript"/>
        </w:rPr>
        <w:t>–</w:t>
      </w:r>
      <w:r w:rsidR="00784382">
        <w:rPr>
          <w:rFonts w:ascii="Times New Roman" w:hAnsi="Times New Roman" w:cs="Times New Roman"/>
          <w:noProof/>
          <w:color w:val="auto"/>
          <w:sz w:val="24"/>
          <w:szCs w:val="24"/>
        </w:rPr>
        <w:t xml:space="preserve"> </w:t>
      </w:r>
      <w:r w:rsidR="00495C03" w:rsidRPr="00B0463E">
        <w:rPr>
          <w:rFonts w:ascii="Times New Roman" w:hAnsi="Times New Roman" w:cs="Times New Roman"/>
          <w:noProof/>
          <w:color w:val="auto"/>
          <w:sz w:val="24"/>
          <w:szCs w:val="24"/>
        </w:rPr>
        <w:t xml:space="preserve">and </w:t>
      </w:r>
      <w:r w:rsidR="00784382" w:rsidRPr="00B0463E">
        <w:rPr>
          <w:rFonts w:ascii="Times New Roman" w:hAnsi="Times New Roman" w:cs="Times New Roman"/>
          <w:bCs/>
          <w:i/>
          <w:color w:val="auto"/>
          <w:sz w:val="24"/>
          <w:szCs w:val="24"/>
        </w:rPr>
        <w:t>K</w:t>
      </w:r>
      <w:r w:rsidR="00784382" w:rsidRPr="00B0463E">
        <w:rPr>
          <w:rFonts w:ascii="Times New Roman" w:hAnsi="Times New Roman" w:cs="Times New Roman"/>
          <w:bCs/>
          <w:color w:val="auto"/>
          <w:sz w:val="24"/>
          <w:szCs w:val="24"/>
          <w:vertAlign w:val="superscript"/>
        </w:rPr>
        <w:t>–</w:t>
      </w:r>
      <w:r w:rsidR="00784382" w:rsidRPr="00B0463E">
        <w:rPr>
          <w:rFonts w:ascii="Times New Roman" w:hAnsi="Times New Roman" w:cs="Times New Roman"/>
          <w:bCs/>
          <w:color w:val="auto"/>
          <w:sz w:val="24"/>
          <w:szCs w:val="24"/>
        </w:rPr>
        <w:t>π</w:t>
      </w:r>
      <w:r w:rsidR="00784382" w:rsidRPr="00B0463E">
        <w:rPr>
          <w:rFonts w:ascii="Times New Roman" w:hAnsi="Times New Roman" w:cs="Times New Roman"/>
          <w:bCs/>
          <w:color w:val="auto"/>
          <w:sz w:val="24"/>
          <w:szCs w:val="24"/>
          <w:vertAlign w:val="superscript"/>
        </w:rPr>
        <w:t>+</w:t>
      </w:r>
      <w:r w:rsidR="00495C03" w:rsidRPr="00B0463E">
        <w:rPr>
          <w:rFonts w:ascii="Times New Roman" w:hAnsi="Times New Roman" w:cs="Times New Roman"/>
          <w:noProof/>
          <w:color w:val="auto"/>
          <w:sz w:val="24"/>
          <w:szCs w:val="24"/>
        </w:rPr>
        <w:t xml:space="preserve"> </w:t>
      </w:r>
      <w:r w:rsidR="00784382">
        <w:rPr>
          <w:rFonts w:ascii="Times New Roman" w:hAnsi="Times New Roman" w:cs="Times New Roman"/>
          <w:noProof/>
          <w:color w:val="auto"/>
          <w:sz w:val="24"/>
          <w:szCs w:val="24"/>
        </w:rPr>
        <w:t xml:space="preserve">atoms </w:t>
      </w:r>
      <w:r w:rsidR="00495C03" w:rsidRPr="00B0463E">
        <w:rPr>
          <w:rFonts w:ascii="Times New Roman" w:hAnsi="Times New Roman" w:cs="Times New Roman"/>
          <w:noProof/>
          <w:color w:val="auto"/>
          <w:sz w:val="24"/>
          <w:szCs w:val="24"/>
        </w:rPr>
        <w:t xml:space="preserve">statistics will allow to measure </w:t>
      </w:r>
      <m:oMath>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a</m:t>
            </m:r>
          </m:e>
          <m:sub>
            <m:f>
              <m:fPr>
                <m:type m:val="skw"/>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3</m:t>
                </m:r>
              </m:den>
            </m:f>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a</m:t>
            </m:r>
          </m:e>
          <m:sub>
            <m:f>
              <m:fPr>
                <m:type m:val="skw"/>
                <m:ctrlPr>
                  <w:rPr>
                    <w:rFonts w:ascii="Cambria Math" w:hAnsi="Cambria Math" w:cs="Times New Roman"/>
                    <w:i/>
                    <w:color w:val="auto"/>
                    <w:sz w:val="24"/>
                    <w:szCs w:val="24"/>
                  </w:rPr>
                </m:ctrlPr>
              </m:fPr>
              <m:num>
                <m:r>
                  <w:rPr>
                    <w:rFonts w:ascii="Cambria Math" w:hAnsi="Cambria Math" w:cs="Times New Roman"/>
                    <w:color w:val="auto"/>
                    <w:sz w:val="24"/>
                    <w:szCs w:val="24"/>
                  </w:rPr>
                  <m:t>2</m:t>
                </m:r>
              </m:num>
              <m:den>
                <m:r>
                  <w:rPr>
                    <w:rFonts w:ascii="Cambria Math" w:hAnsi="Cambria Math" w:cs="Times New Roman"/>
                    <w:color w:val="auto"/>
                    <w:sz w:val="24"/>
                    <w:szCs w:val="24"/>
                  </w:rPr>
                  <m:t>3</m:t>
                </m:r>
              </m:den>
            </m:f>
          </m:sub>
        </m:sSub>
        <m:r>
          <w:rPr>
            <w:rFonts w:ascii="Cambria Math" w:hAnsi="Cambria Math" w:cs="Times New Roman"/>
            <w:color w:val="auto"/>
            <w:sz w:val="24"/>
            <w:szCs w:val="24"/>
          </w:rPr>
          <m:t>|</m:t>
        </m:r>
      </m:oMath>
      <w:r w:rsidR="00495C03" w:rsidRPr="00B0463E">
        <w:rPr>
          <w:rFonts w:ascii="Times New Roman" w:hAnsi="Times New Roman" w:cs="Times New Roman"/>
          <w:noProof/>
          <w:color w:val="auto"/>
          <w:sz w:val="24"/>
          <w:szCs w:val="24"/>
        </w:rPr>
        <w:t xml:space="preserve"> with precision of 5% and to check our understanding of the chiral</w:t>
      </w:r>
      <w:r w:rsidR="00BB2465">
        <w:rPr>
          <w:rFonts w:ascii="Times New Roman" w:hAnsi="Times New Roman" w:cs="Times New Roman"/>
          <w:noProof/>
          <w:color w:val="auto"/>
          <w:sz w:val="24"/>
          <w:szCs w:val="24"/>
        </w:rPr>
        <w:t xml:space="preserve"> </w:t>
      </w:r>
      <m:oMath>
        <m:sSub>
          <m:sSubPr>
            <m:ctrlPr>
              <w:rPr>
                <w:rFonts w:ascii="Cambria Math" w:hAnsi="Cambria Math" w:cs="Times New Roman"/>
                <w:i/>
                <w:noProof/>
                <w:color w:val="auto"/>
                <w:sz w:val="24"/>
                <w:szCs w:val="24"/>
              </w:rPr>
            </m:ctrlPr>
          </m:sSubPr>
          <m:e>
            <m:r>
              <w:rPr>
                <w:rFonts w:ascii="Cambria Math" w:hAnsi="Cambria Math" w:cs="Times New Roman"/>
                <w:noProof/>
                <w:color w:val="auto"/>
                <w:sz w:val="24"/>
                <w:szCs w:val="24"/>
              </w:rPr>
              <m:t>SU(3)</m:t>
            </m:r>
          </m:e>
          <m:sub>
            <m:r>
              <w:rPr>
                <w:rFonts w:ascii="Cambria Math" w:hAnsi="Cambria Math" w:cs="Times New Roman"/>
                <w:noProof/>
                <w:color w:val="auto"/>
                <w:sz w:val="24"/>
                <w:szCs w:val="24"/>
              </w:rPr>
              <m:t>L</m:t>
            </m:r>
          </m:sub>
        </m:sSub>
        <m:r>
          <w:rPr>
            <w:rFonts w:ascii="Cambria Math" w:hAnsi="Cambria Math" w:cs="Times New Roman"/>
            <w:noProof/>
            <w:color w:val="auto"/>
            <w:sz w:val="24"/>
            <w:szCs w:val="24"/>
          </w:rPr>
          <m:t>×</m:t>
        </m:r>
        <m:sSub>
          <m:sSubPr>
            <m:ctrlPr>
              <w:rPr>
                <w:rFonts w:ascii="Cambria Math" w:hAnsi="Cambria Math" w:cs="Times New Roman"/>
                <w:i/>
                <w:noProof/>
                <w:color w:val="auto"/>
                <w:sz w:val="24"/>
                <w:szCs w:val="24"/>
              </w:rPr>
            </m:ctrlPr>
          </m:sSubPr>
          <m:e>
            <m:r>
              <w:rPr>
                <w:rFonts w:ascii="Cambria Math" w:hAnsi="Cambria Math" w:cs="Times New Roman"/>
                <w:noProof/>
                <w:color w:val="auto"/>
                <w:sz w:val="24"/>
                <w:szCs w:val="24"/>
              </w:rPr>
              <m:t>SU(3)</m:t>
            </m:r>
          </m:e>
          <m:sub>
            <m:r>
              <w:rPr>
                <w:rFonts w:ascii="Cambria Math" w:hAnsi="Cambria Math" w:cs="Times New Roman"/>
                <w:noProof/>
                <w:color w:val="auto"/>
                <w:sz w:val="24"/>
                <w:szCs w:val="24"/>
              </w:rPr>
              <m:t>R</m:t>
            </m:r>
          </m:sub>
        </m:sSub>
      </m:oMath>
      <w:r w:rsidR="00495C03" w:rsidRPr="00B0463E">
        <w:rPr>
          <w:rFonts w:ascii="Times New Roman" w:hAnsi="Times New Roman" w:cs="Times New Roman"/>
          <w:noProof/>
          <w:color w:val="auto"/>
          <w:sz w:val="24"/>
          <w:szCs w:val="24"/>
        </w:rPr>
        <w:t xml:space="preserve">  symmetry br</w:t>
      </w:r>
      <w:r w:rsidR="00784382">
        <w:rPr>
          <w:rFonts w:ascii="Times New Roman" w:hAnsi="Times New Roman" w:cs="Times New Roman"/>
          <w:noProof/>
          <w:color w:val="auto"/>
          <w:sz w:val="24"/>
          <w:szCs w:val="24"/>
        </w:rPr>
        <w:t>eaking of QCD</w:t>
      </w:r>
      <w:r w:rsidR="00495C03" w:rsidRPr="00B0463E">
        <w:rPr>
          <w:rFonts w:ascii="Times New Roman" w:hAnsi="Times New Roman" w:cs="Times New Roman"/>
          <w:noProof/>
          <w:color w:val="auto"/>
          <w:sz w:val="24"/>
          <w:szCs w:val="24"/>
        </w:rPr>
        <w:t>. The setup upgrade and geometry modification will allow to improve this precision significantly.</w:t>
      </w:r>
    </w:p>
    <w:p w14:paraId="65F39B8D" w14:textId="77777777" w:rsidR="0082597F" w:rsidRDefault="00E32A86" w:rsidP="00784382">
      <w:pPr>
        <w:spacing w:after="120"/>
        <w:jc w:val="both"/>
        <w:rPr>
          <w:rFonts w:ascii="Times New Roman" w:hAnsi="Times New Roman" w:cs="Times New Roman"/>
          <w:noProof/>
          <w:color w:val="auto"/>
          <w:sz w:val="24"/>
          <w:szCs w:val="24"/>
        </w:rPr>
      </w:pPr>
      <w:r w:rsidRPr="00B0463E">
        <w:rPr>
          <w:rFonts w:ascii="Times New Roman" w:hAnsi="Times New Roman" w:cs="Times New Roman"/>
          <w:color w:val="auto"/>
          <w:sz w:val="24"/>
          <w:szCs w:val="24"/>
        </w:rPr>
        <w:t xml:space="preserve">In the DIRAC experiment </w:t>
      </w:r>
      <w:r w:rsidR="00784382">
        <w:rPr>
          <w:rFonts w:ascii="Times New Roman" w:hAnsi="Times New Roman" w:cs="Times New Roman"/>
          <w:color w:val="auto"/>
          <w:sz w:val="24"/>
          <w:szCs w:val="24"/>
        </w:rPr>
        <w:t xml:space="preserve">there </w:t>
      </w:r>
      <w:r w:rsidR="00495C03" w:rsidRPr="00B0463E">
        <w:rPr>
          <w:rFonts w:ascii="Times New Roman" w:hAnsi="Times New Roman" w:cs="Times New Roman"/>
          <w:color w:val="auto"/>
          <w:sz w:val="24"/>
          <w:szCs w:val="24"/>
        </w:rPr>
        <w:t>were observed</w:t>
      </w:r>
      <w:r w:rsidR="00125862">
        <w:rPr>
          <w:rFonts w:ascii="Times New Roman" w:hAnsi="Times New Roman" w:cs="Times New Roman"/>
          <w:color w:val="auto"/>
          <w:sz w:val="24"/>
          <w:szCs w:val="24"/>
        </w:rPr>
        <w:t xml:space="preserve"> 436 ± 57</w:t>
      </w:r>
      <w:r w:rsidR="00125862" w:rsidRPr="00125862">
        <w:rPr>
          <w:rFonts w:ascii="Times New Roman" w:hAnsi="Times New Roman" w:cs="Times New Roman"/>
          <w:color w:val="auto"/>
          <w:sz w:val="24"/>
          <w:szCs w:val="24"/>
          <w:vertAlign w:val="subscript"/>
        </w:rPr>
        <w:t>stat</w:t>
      </w:r>
      <w:r w:rsidR="00125862">
        <w:rPr>
          <w:rFonts w:ascii="Times New Roman" w:hAnsi="Times New Roman" w:cs="Times New Roman"/>
          <w:color w:val="auto"/>
          <w:sz w:val="24"/>
          <w:szCs w:val="24"/>
          <w:vertAlign w:val="subscript"/>
        </w:rPr>
        <w:t xml:space="preserve"> </w:t>
      </w:r>
      <w:r w:rsidR="00125862">
        <w:rPr>
          <w:rFonts w:ascii="Times New Roman" w:hAnsi="Times New Roman" w:cs="Times New Roman"/>
          <w:color w:val="auto"/>
          <w:sz w:val="24"/>
          <w:szCs w:val="24"/>
        </w:rPr>
        <w:t>± 23</w:t>
      </w:r>
      <w:r w:rsidR="00125862" w:rsidRPr="00125862">
        <w:rPr>
          <w:rFonts w:ascii="Times New Roman" w:hAnsi="Times New Roman" w:cs="Times New Roman"/>
          <w:color w:val="auto"/>
          <w:sz w:val="24"/>
          <w:szCs w:val="24"/>
          <w:vertAlign w:val="subscript"/>
        </w:rPr>
        <w:t>syst</w:t>
      </w:r>
      <w:r w:rsidR="00495C03" w:rsidRPr="00B0463E">
        <w:rPr>
          <w:rFonts w:ascii="Times New Roman" w:hAnsi="Times New Roman" w:cs="Times New Roman"/>
          <w:color w:val="auto"/>
          <w:sz w:val="24"/>
          <w:szCs w:val="24"/>
        </w:rPr>
        <w:t xml:space="preserve"> long-lived </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784382" w:rsidRPr="00B0463E">
        <w:rPr>
          <w:rFonts w:ascii="Times New Roman" w:hAnsi="Times New Roman" w:cs="Times New Roman"/>
          <w:noProof/>
          <w:color w:val="auto"/>
          <w:sz w:val="24"/>
          <w:szCs w:val="24"/>
        </w:rPr>
        <w:t xml:space="preserve"> </w:t>
      </w:r>
      <w:r w:rsidR="00784382">
        <w:rPr>
          <w:rFonts w:ascii="Times New Roman" w:hAnsi="Times New Roman" w:cs="Times New Roman"/>
          <w:color w:val="auto"/>
          <w:sz w:val="24"/>
          <w:szCs w:val="24"/>
        </w:rPr>
        <w:t>atoms</w:t>
      </w:r>
      <w:r w:rsidR="00784382">
        <w:rPr>
          <w:rFonts w:ascii="Times New Roman" w:hAnsi="Times New Roman" w:cs="Times New Roman"/>
          <w:noProof/>
          <w:color w:val="auto"/>
          <w:sz w:val="24"/>
          <w:szCs w:val="24"/>
        </w:rPr>
        <w:t xml:space="preserve"> </w:t>
      </w:r>
      <w:r w:rsidR="00495C03" w:rsidRPr="00B0463E">
        <w:rPr>
          <w:rFonts w:ascii="Times New Roman" w:hAnsi="Times New Roman" w:cs="Times New Roman"/>
          <w:noProof/>
          <w:color w:val="auto"/>
          <w:sz w:val="24"/>
          <w:szCs w:val="24"/>
        </w:rPr>
        <w:t xml:space="preserve">with the lifetime </w:t>
      </w:r>
      <w:r w:rsidR="00495C03" w:rsidRPr="00B0463E">
        <w:rPr>
          <w:rFonts w:ascii="Times New Roman" w:hAnsi="Times New Roman" w:cs="Times New Roman"/>
          <w:noProof/>
          <w:color w:val="auto"/>
          <w:position w:val="-6"/>
          <w:sz w:val="24"/>
          <w:szCs w:val="24"/>
        </w:rPr>
        <w:object w:dxaOrig="1120" w:dyaOrig="320" w14:anchorId="179F4685">
          <v:shape id="_x0000_i1029" type="#_x0000_t75" style="width:56pt;height:16pt" o:ole="">
            <v:imagedata r:id="rId17" o:title=""/>
          </v:shape>
          <o:OLEObject Type="Embed" ProgID="Equation.3" ShapeID="_x0000_i1029" DrawAspect="Content" ObjectID="_1427576731" r:id="rId18"/>
        </w:object>
      </w:r>
      <w:r w:rsidR="00495C03" w:rsidRPr="00B0463E">
        <w:rPr>
          <w:rFonts w:ascii="Times New Roman" w:hAnsi="Times New Roman" w:cs="Times New Roman"/>
          <w:noProof/>
          <w:color w:val="auto"/>
          <w:sz w:val="24"/>
          <w:szCs w:val="24"/>
        </w:rPr>
        <w:t>s</w:t>
      </w:r>
      <w:r w:rsidR="00B01782" w:rsidRPr="00B0463E">
        <w:rPr>
          <w:rFonts w:ascii="Times New Roman" w:hAnsi="Times New Roman" w:cs="Times New Roman"/>
          <w:noProof/>
          <w:color w:val="auto"/>
          <w:sz w:val="24"/>
          <w:szCs w:val="24"/>
        </w:rPr>
        <w:t>.</w:t>
      </w:r>
      <w:r w:rsidR="00495C03" w:rsidRPr="00B0463E">
        <w:rPr>
          <w:rFonts w:ascii="Times New Roman" w:hAnsi="Times New Roman" w:cs="Times New Roman"/>
          <w:noProof/>
          <w:color w:val="auto"/>
          <w:sz w:val="24"/>
          <w:szCs w:val="24"/>
        </w:rPr>
        <w:t xml:space="preserve"> The high</w:t>
      </w:r>
      <w:r w:rsidR="00784382">
        <w:rPr>
          <w:rFonts w:ascii="Times New Roman" w:hAnsi="Times New Roman" w:cs="Times New Roman"/>
          <w:noProof/>
          <w:color w:val="auto"/>
          <w:sz w:val="24"/>
          <w:szCs w:val="24"/>
        </w:rPr>
        <w:t>er</w:t>
      </w:r>
      <w:r w:rsidR="00495C03" w:rsidRPr="00B0463E">
        <w:rPr>
          <w:rFonts w:ascii="Times New Roman" w:hAnsi="Times New Roman" w:cs="Times New Roman"/>
          <w:noProof/>
          <w:color w:val="auto"/>
          <w:sz w:val="24"/>
          <w:szCs w:val="24"/>
        </w:rPr>
        <w:t xml:space="preserve"> energy </w:t>
      </w:r>
      <w:r w:rsidR="00784382">
        <w:rPr>
          <w:rFonts w:ascii="Times New Roman" w:hAnsi="Times New Roman" w:cs="Times New Roman"/>
          <w:noProof/>
          <w:color w:val="auto"/>
          <w:sz w:val="24"/>
          <w:szCs w:val="24"/>
        </w:rPr>
        <w:t xml:space="preserve">of </w:t>
      </w:r>
      <w:r w:rsidR="00495C03" w:rsidRPr="00B0463E">
        <w:rPr>
          <w:rFonts w:ascii="Times New Roman" w:hAnsi="Times New Roman" w:cs="Times New Roman"/>
          <w:noProof/>
          <w:color w:val="auto"/>
          <w:sz w:val="24"/>
          <w:szCs w:val="24"/>
        </w:rPr>
        <w:t>proton beam and the simple cha</w:t>
      </w:r>
      <w:r w:rsidR="00314A7D" w:rsidRPr="00B0463E">
        <w:rPr>
          <w:rFonts w:ascii="Times New Roman" w:hAnsi="Times New Roman" w:cs="Times New Roman"/>
          <w:noProof/>
          <w:color w:val="auto"/>
          <w:sz w:val="24"/>
          <w:szCs w:val="24"/>
        </w:rPr>
        <w:t xml:space="preserve">nge of the experiment scheme </w:t>
      </w:r>
      <w:r w:rsidR="00495C03" w:rsidRPr="00B0463E">
        <w:rPr>
          <w:rFonts w:ascii="Times New Roman" w:hAnsi="Times New Roman" w:cs="Times New Roman"/>
          <w:noProof/>
          <w:color w:val="auto"/>
          <w:sz w:val="24"/>
          <w:szCs w:val="24"/>
        </w:rPr>
        <w:t xml:space="preserve">open a new possibility for the investigation of the long-lived </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784382" w:rsidRPr="00B0463E">
        <w:rPr>
          <w:rFonts w:ascii="Times New Roman" w:hAnsi="Times New Roman" w:cs="Times New Roman"/>
          <w:noProof/>
          <w:color w:val="auto"/>
          <w:sz w:val="24"/>
          <w:szCs w:val="24"/>
        </w:rPr>
        <w:t xml:space="preserve"> </w:t>
      </w:r>
      <w:r w:rsidR="00495C03" w:rsidRPr="00B0463E">
        <w:rPr>
          <w:rFonts w:ascii="Times New Roman" w:hAnsi="Times New Roman" w:cs="Times New Roman"/>
          <w:noProof/>
          <w:color w:val="auto"/>
          <w:sz w:val="24"/>
          <w:szCs w:val="24"/>
        </w:rPr>
        <w:t>atoms. In the new scheme the number of</w:t>
      </w:r>
      <w:r w:rsidR="00784382" w:rsidRPr="00784382">
        <w:rPr>
          <w:rFonts w:ascii="Times New Roman" w:hAnsi="Times New Roman" w:cs="Times New Roman"/>
          <w:bCs/>
          <w:noProof/>
          <w:color w:val="auto"/>
          <w:sz w:val="24"/>
          <w:szCs w:val="24"/>
        </w:rPr>
        <w:t xml:space="preserve"> π</w:t>
      </w:r>
      <w:r w:rsidR="00784382" w:rsidRPr="00784382">
        <w:rPr>
          <w:rFonts w:ascii="Times New Roman" w:hAnsi="Times New Roman" w:cs="Times New Roman"/>
          <w:bCs/>
          <w:noProof/>
          <w:color w:val="auto"/>
          <w:sz w:val="24"/>
          <w:szCs w:val="24"/>
          <w:vertAlign w:val="superscript"/>
        </w:rPr>
        <w:t>+</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784382" w:rsidRPr="00B0463E">
        <w:rPr>
          <w:rFonts w:ascii="Times New Roman" w:hAnsi="Times New Roman" w:cs="Times New Roman"/>
          <w:noProof/>
          <w:color w:val="auto"/>
          <w:sz w:val="24"/>
          <w:szCs w:val="24"/>
        </w:rPr>
        <w:t xml:space="preserve"> atoms</w:t>
      </w:r>
      <w:r w:rsidR="00096775" w:rsidRPr="00B0463E">
        <w:rPr>
          <w:rFonts w:ascii="Times New Roman" w:hAnsi="Times New Roman" w:cs="Times New Roman"/>
          <w:noProof/>
          <w:color w:val="auto"/>
          <w:sz w:val="24"/>
          <w:szCs w:val="24"/>
        </w:rPr>
        <w:t>,</w:t>
      </w:r>
      <w:r w:rsidR="00495C03" w:rsidRPr="00B0463E">
        <w:rPr>
          <w:rFonts w:ascii="Times New Roman" w:hAnsi="Times New Roman" w:cs="Times New Roman"/>
          <w:noProof/>
          <w:color w:val="auto"/>
          <w:sz w:val="24"/>
          <w:szCs w:val="24"/>
        </w:rPr>
        <w:t xml:space="preserve"> ge</w:t>
      </w:r>
      <w:r w:rsidR="00096775" w:rsidRPr="00B0463E">
        <w:rPr>
          <w:rFonts w:ascii="Times New Roman" w:hAnsi="Times New Roman" w:cs="Times New Roman"/>
          <w:noProof/>
          <w:color w:val="auto"/>
          <w:sz w:val="24"/>
          <w:szCs w:val="24"/>
        </w:rPr>
        <w:t xml:space="preserve">nerated per time unit will be more than 12 </w:t>
      </w:r>
      <w:r w:rsidR="00495C03" w:rsidRPr="00B0463E">
        <w:rPr>
          <w:rFonts w:ascii="Times New Roman" w:hAnsi="Times New Roman" w:cs="Times New Roman"/>
          <w:noProof/>
          <w:color w:val="auto"/>
          <w:sz w:val="24"/>
          <w:szCs w:val="24"/>
        </w:rPr>
        <w:t xml:space="preserve">times higher than in DIRAC experiment. The background will be </w:t>
      </w:r>
      <w:r w:rsidR="00096775" w:rsidRPr="00B0463E">
        <w:rPr>
          <w:rFonts w:ascii="Times New Roman" w:hAnsi="Times New Roman" w:cs="Times New Roman"/>
          <w:noProof/>
          <w:color w:val="auto"/>
          <w:sz w:val="24"/>
          <w:szCs w:val="24"/>
        </w:rPr>
        <w:t xml:space="preserve">also significantly decreased </w:t>
      </w:r>
      <w:r w:rsidR="00495C03" w:rsidRPr="00B0463E">
        <w:rPr>
          <w:rFonts w:ascii="Times New Roman" w:hAnsi="Times New Roman" w:cs="Times New Roman"/>
          <w:noProof/>
          <w:color w:val="auto"/>
          <w:sz w:val="24"/>
          <w:szCs w:val="24"/>
        </w:rPr>
        <w:t>. The statistics increasing and significant b</w:t>
      </w:r>
      <w:r w:rsidR="00DE2B63" w:rsidRPr="00B0463E">
        <w:rPr>
          <w:rFonts w:ascii="Times New Roman" w:hAnsi="Times New Roman" w:cs="Times New Roman"/>
          <w:noProof/>
          <w:color w:val="auto"/>
          <w:sz w:val="24"/>
          <w:szCs w:val="24"/>
        </w:rPr>
        <w:t>ackground suppression open a possibility</w:t>
      </w:r>
      <w:r w:rsidR="00314A7D" w:rsidRPr="00B0463E">
        <w:rPr>
          <w:rFonts w:ascii="Times New Roman" w:hAnsi="Times New Roman" w:cs="Times New Roman"/>
          <w:noProof/>
          <w:color w:val="auto"/>
          <w:sz w:val="24"/>
          <w:szCs w:val="24"/>
        </w:rPr>
        <w:t xml:space="preserve"> to use the resonance method</w:t>
      </w:r>
      <w:r w:rsidR="00495C03" w:rsidRPr="00B0463E">
        <w:rPr>
          <w:rFonts w:ascii="Times New Roman" w:hAnsi="Times New Roman" w:cs="Times New Roman"/>
          <w:noProof/>
          <w:color w:val="auto"/>
          <w:sz w:val="24"/>
          <w:szCs w:val="24"/>
        </w:rPr>
        <w:t xml:space="preserve"> for measurement of only one parameter, the Lamb shift, and to evaluate the combination of the </w:t>
      </w:r>
      <w:r w:rsidR="00125862" w:rsidRPr="00125862">
        <w:rPr>
          <w:rFonts w:ascii="Times New Roman" w:hAnsi="Times New Roman" w:cs="Times New Roman"/>
          <w:i/>
          <w:noProof/>
          <w:color w:val="auto"/>
          <w:sz w:val="24"/>
          <w:szCs w:val="24"/>
        </w:rPr>
        <w:t>ππ</w:t>
      </w:r>
      <w:r w:rsidR="00495C03" w:rsidRPr="00B0463E">
        <w:rPr>
          <w:rFonts w:ascii="Times New Roman" w:hAnsi="Times New Roman" w:cs="Times New Roman"/>
          <w:noProof/>
          <w:color w:val="auto"/>
          <w:sz w:val="24"/>
          <w:szCs w:val="24"/>
        </w:rPr>
        <w:t xml:space="preserve"> scattering lengths </w:t>
      </w:r>
      <m:oMath>
        <m:r>
          <w:rPr>
            <w:rFonts w:ascii="Cambria Math" w:hAnsi="Cambria Math" w:cs="Times New Roman"/>
            <w:noProof/>
            <w:color w:val="auto"/>
            <w:sz w:val="24"/>
            <w:szCs w:val="24"/>
          </w:rPr>
          <m:t>2</m:t>
        </m:r>
        <m:sSub>
          <m:sSubPr>
            <m:ctrlPr>
              <w:rPr>
                <w:rFonts w:ascii="Cambria Math" w:hAnsi="Cambria Math" w:cs="Times New Roman"/>
                <w:i/>
                <w:noProof/>
                <w:color w:val="auto"/>
                <w:sz w:val="24"/>
                <w:szCs w:val="24"/>
              </w:rPr>
            </m:ctrlPr>
          </m:sSubPr>
          <m:e>
            <m:r>
              <w:rPr>
                <w:rFonts w:ascii="Cambria Math" w:hAnsi="Cambria Math" w:cs="Times New Roman"/>
                <w:noProof/>
                <w:color w:val="auto"/>
                <w:sz w:val="24"/>
                <w:szCs w:val="24"/>
              </w:rPr>
              <m:t>a</m:t>
            </m:r>
          </m:e>
          <m:sub>
            <m:r>
              <w:rPr>
                <w:rFonts w:ascii="Cambria Math" w:hAnsi="Cambria Math" w:cs="Times New Roman"/>
                <w:noProof/>
                <w:color w:val="auto"/>
                <w:sz w:val="24"/>
                <w:szCs w:val="24"/>
              </w:rPr>
              <m:t>0</m:t>
            </m:r>
          </m:sub>
        </m:sSub>
        <m:r>
          <w:rPr>
            <w:rFonts w:ascii="Cambria Math" w:hAnsi="Cambria Math" w:cs="Times New Roman"/>
            <w:noProof/>
            <w:color w:val="auto"/>
            <w:sz w:val="24"/>
            <w:szCs w:val="24"/>
          </w:rPr>
          <m:t>+</m:t>
        </m:r>
        <m:sSub>
          <m:sSubPr>
            <m:ctrlPr>
              <w:rPr>
                <w:rFonts w:ascii="Cambria Math" w:hAnsi="Cambria Math" w:cs="Times New Roman"/>
                <w:i/>
                <w:noProof/>
                <w:color w:val="auto"/>
                <w:sz w:val="24"/>
                <w:szCs w:val="24"/>
              </w:rPr>
            </m:ctrlPr>
          </m:sSubPr>
          <m:e>
            <m:r>
              <w:rPr>
                <w:rFonts w:ascii="Cambria Math" w:hAnsi="Cambria Math" w:cs="Times New Roman"/>
                <w:noProof/>
                <w:color w:val="auto"/>
                <w:sz w:val="24"/>
                <w:szCs w:val="24"/>
              </w:rPr>
              <m:t>a</m:t>
            </m:r>
          </m:e>
          <m:sub>
            <m:r>
              <w:rPr>
                <w:rFonts w:ascii="Cambria Math" w:hAnsi="Cambria Math" w:cs="Times New Roman"/>
                <w:noProof/>
                <w:color w:val="auto"/>
                <w:sz w:val="24"/>
                <w:szCs w:val="24"/>
              </w:rPr>
              <m:t>2</m:t>
            </m:r>
          </m:sub>
        </m:sSub>
      </m:oMath>
      <w:r w:rsidR="00495C03" w:rsidRPr="00B0463E">
        <w:rPr>
          <w:rFonts w:ascii="Times New Roman" w:hAnsi="Times New Roman" w:cs="Times New Roman"/>
          <w:noProof/>
          <w:color w:val="auto"/>
          <w:sz w:val="24"/>
          <w:szCs w:val="24"/>
        </w:rPr>
        <w:t xml:space="preserve">. This measurement uses </w:t>
      </w:r>
      <w:r w:rsidR="00784382" w:rsidRPr="00B0463E">
        <w:rPr>
          <w:rFonts w:ascii="Times New Roman" w:hAnsi="Times New Roman" w:cs="Times New Roman"/>
          <w:noProof/>
          <w:color w:val="auto"/>
          <w:sz w:val="24"/>
          <w:szCs w:val="24"/>
        </w:rPr>
        <w:t xml:space="preserve">only </w:t>
      </w:r>
      <w:r w:rsidR="00495C03" w:rsidRPr="00B0463E">
        <w:rPr>
          <w:rFonts w:ascii="Times New Roman" w:hAnsi="Times New Roman" w:cs="Times New Roman"/>
          <w:noProof/>
          <w:color w:val="auto"/>
          <w:sz w:val="24"/>
          <w:szCs w:val="24"/>
        </w:rPr>
        <w:t xml:space="preserve">the Lorenz transformation and quantum mechanics. </w:t>
      </w:r>
    </w:p>
    <w:p w14:paraId="4DA36257" w14:textId="77777777" w:rsidR="00784382" w:rsidRPr="00B0463E" w:rsidRDefault="00784382" w:rsidP="00784382">
      <w:pPr>
        <w:spacing w:after="120"/>
        <w:jc w:val="both"/>
        <w:rPr>
          <w:rFonts w:ascii="Times New Roman" w:hAnsi="Times New Roman" w:cs="Times New Roman"/>
          <w:noProof/>
          <w:color w:val="auto"/>
          <w:sz w:val="24"/>
          <w:szCs w:val="24"/>
        </w:rPr>
      </w:pPr>
    </w:p>
    <w:p w14:paraId="10006F96" w14:textId="77777777" w:rsidR="00D12008" w:rsidRDefault="007C0AC2" w:rsidP="006146F7">
      <w:pPr>
        <w:jc w:val="both"/>
        <w:rPr>
          <w:rFonts w:ascii="Times New Roman" w:hAnsi="Times New Roman" w:cs="Times New Roman"/>
          <w:b/>
          <w:bCs/>
          <w:color w:val="auto"/>
          <w:sz w:val="28"/>
          <w:szCs w:val="24"/>
        </w:rPr>
      </w:pPr>
      <w:r w:rsidRPr="00B74967">
        <w:rPr>
          <w:rFonts w:ascii="Times New Roman" w:hAnsi="Times New Roman" w:cs="Times New Roman"/>
          <w:b/>
          <w:bCs/>
          <w:color w:val="auto"/>
          <w:sz w:val="28"/>
          <w:szCs w:val="24"/>
        </w:rPr>
        <w:t>VII.</w:t>
      </w:r>
      <w:r w:rsidR="008D1E65" w:rsidRPr="00B74967">
        <w:rPr>
          <w:rFonts w:ascii="Times New Roman" w:hAnsi="Times New Roman" w:cs="Times New Roman"/>
          <w:b/>
          <w:bCs/>
          <w:color w:val="auto"/>
          <w:sz w:val="28"/>
          <w:szCs w:val="24"/>
        </w:rPr>
        <w:t xml:space="preserve"> </w:t>
      </w:r>
      <w:r w:rsidR="0037003E" w:rsidRPr="00B74967">
        <w:rPr>
          <w:rFonts w:ascii="Times New Roman" w:hAnsi="Times New Roman" w:cs="Times New Roman"/>
          <w:b/>
          <w:bCs/>
          <w:color w:val="auto"/>
          <w:sz w:val="28"/>
          <w:szCs w:val="24"/>
        </w:rPr>
        <w:t>Preparation of a Letter of Intent</w:t>
      </w:r>
      <w:r w:rsidR="00195B80" w:rsidRPr="00B74967">
        <w:rPr>
          <w:rFonts w:ascii="Times New Roman" w:hAnsi="Times New Roman" w:cs="Times New Roman"/>
          <w:b/>
          <w:bCs/>
          <w:color w:val="auto"/>
          <w:sz w:val="28"/>
          <w:szCs w:val="24"/>
        </w:rPr>
        <w:t xml:space="preserve"> and </w:t>
      </w:r>
      <w:r w:rsidR="00410FEE">
        <w:rPr>
          <w:rFonts w:ascii="Times New Roman" w:hAnsi="Times New Roman" w:cs="Times New Roman"/>
          <w:b/>
          <w:bCs/>
          <w:color w:val="auto"/>
          <w:sz w:val="28"/>
          <w:szCs w:val="24"/>
        </w:rPr>
        <w:t>the activity in PBC Committee</w:t>
      </w:r>
      <w:r w:rsidR="0037003E" w:rsidRPr="00B74967">
        <w:rPr>
          <w:rFonts w:ascii="Times New Roman" w:hAnsi="Times New Roman" w:cs="Times New Roman"/>
          <w:b/>
          <w:bCs/>
          <w:color w:val="auto"/>
          <w:sz w:val="28"/>
          <w:szCs w:val="24"/>
        </w:rPr>
        <w:t>.</w:t>
      </w:r>
    </w:p>
    <w:p w14:paraId="7BC58802" w14:textId="77777777" w:rsidR="009F3591" w:rsidRDefault="001113BB" w:rsidP="001113BB">
      <w:pPr>
        <w:spacing w:line="264" w:lineRule="auto"/>
        <w:jc w:val="both"/>
        <w:rPr>
          <w:rFonts w:ascii="Times New Roman" w:hAnsi="Times New Roman" w:cs="Times New Roman"/>
          <w:color w:val="auto"/>
          <w:sz w:val="24"/>
          <w:szCs w:val="24"/>
        </w:rPr>
      </w:pPr>
      <w:r w:rsidRPr="006146F7">
        <w:rPr>
          <w:rFonts w:ascii="Times New Roman" w:hAnsi="Times New Roman" w:cs="Times New Roman"/>
          <w:color w:val="auto"/>
          <w:sz w:val="24"/>
          <w:szCs w:val="24"/>
        </w:rPr>
        <w:t xml:space="preserve">The report </w:t>
      </w:r>
      <w:r w:rsidRPr="006146F7">
        <w:rPr>
          <w:rFonts w:ascii="Times New Roman" w:hAnsi="Times New Roman" w:cs="Times New Roman"/>
          <w:bCs/>
          <w:color w:val="auto"/>
          <w:sz w:val="24"/>
          <w:szCs w:val="24"/>
        </w:rPr>
        <w:t xml:space="preserve">about the investigation of </w:t>
      </w:r>
      <w:proofErr w:type="spellStart"/>
      <w:r w:rsidRPr="006146F7">
        <w:rPr>
          <w:rFonts w:ascii="Times New Roman" w:hAnsi="Times New Roman" w:cs="Times New Roman"/>
          <w:bCs/>
          <w:color w:val="auto"/>
          <w:sz w:val="24"/>
          <w:szCs w:val="24"/>
        </w:rPr>
        <w:t>dimesoatoms</w:t>
      </w:r>
      <w:proofErr w:type="spellEnd"/>
      <w:r w:rsidRPr="006146F7">
        <w:rPr>
          <w:rFonts w:ascii="Times New Roman" w:hAnsi="Times New Roman" w:cs="Times New Roman"/>
          <w:bCs/>
          <w:color w:val="auto"/>
          <w:sz w:val="24"/>
          <w:szCs w:val="24"/>
        </w:rPr>
        <w:t xml:space="preserve"> at SPS energy</w:t>
      </w:r>
      <w:r w:rsidRPr="006146F7">
        <w:rPr>
          <w:rFonts w:ascii="Times New Roman" w:hAnsi="Times New Roman" w:cs="Times New Roman"/>
          <w:color w:val="auto"/>
          <w:sz w:val="24"/>
          <w:szCs w:val="24"/>
        </w:rPr>
        <w:t xml:space="preserve"> </w:t>
      </w:r>
      <w:r>
        <w:rPr>
          <w:rFonts w:ascii="Times New Roman" w:hAnsi="Times New Roman" w:cs="Times New Roman"/>
          <w:color w:val="auto"/>
          <w:sz w:val="24"/>
          <w:szCs w:val="24"/>
        </w:rPr>
        <w:t>was presented at</w:t>
      </w:r>
      <w:r w:rsidRPr="006146F7">
        <w:rPr>
          <w:rFonts w:ascii="Times New Roman" w:hAnsi="Times New Roman" w:cs="Times New Roman"/>
          <w:color w:val="auto"/>
          <w:sz w:val="24"/>
          <w:szCs w:val="24"/>
        </w:rPr>
        <w:t xml:space="preserve"> the workshop “Phy</w:t>
      </w:r>
      <w:r>
        <w:rPr>
          <w:rFonts w:ascii="Times New Roman" w:hAnsi="Times New Roman" w:cs="Times New Roman"/>
          <w:color w:val="auto"/>
          <w:sz w:val="24"/>
          <w:szCs w:val="24"/>
        </w:rPr>
        <w:t xml:space="preserve">sics Beyond </w:t>
      </w:r>
      <w:proofErr w:type="spellStart"/>
      <w:r>
        <w:rPr>
          <w:rFonts w:ascii="Times New Roman" w:hAnsi="Times New Roman" w:cs="Times New Roman"/>
          <w:color w:val="auto"/>
          <w:sz w:val="24"/>
          <w:szCs w:val="24"/>
        </w:rPr>
        <w:t>Collaiders</w:t>
      </w:r>
      <w:proofErr w:type="spellEnd"/>
      <w:r>
        <w:rPr>
          <w:rFonts w:ascii="Times New Roman" w:hAnsi="Times New Roman" w:cs="Times New Roman"/>
          <w:color w:val="auto"/>
          <w:sz w:val="24"/>
          <w:szCs w:val="24"/>
        </w:rPr>
        <w:t>”</w:t>
      </w:r>
      <w:r w:rsidR="00767CB9">
        <w:rPr>
          <w:rFonts w:ascii="Times New Roman" w:hAnsi="Times New Roman" w:cs="Times New Roman"/>
          <w:color w:val="auto"/>
          <w:sz w:val="24"/>
          <w:szCs w:val="24"/>
        </w:rPr>
        <w:t xml:space="preserve"> in September 2016</w:t>
      </w:r>
      <w:r>
        <w:rPr>
          <w:rFonts w:ascii="Times New Roman" w:hAnsi="Times New Roman" w:cs="Times New Roman"/>
          <w:color w:val="auto"/>
          <w:sz w:val="24"/>
          <w:szCs w:val="24"/>
        </w:rPr>
        <w:t xml:space="preserve"> and the work </w:t>
      </w:r>
      <w:r w:rsidR="00767CB9">
        <w:rPr>
          <w:rFonts w:ascii="Times New Roman" w:hAnsi="Times New Roman" w:cs="Times New Roman"/>
          <w:color w:val="auto"/>
          <w:sz w:val="24"/>
          <w:szCs w:val="24"/>
        </w:rPr>
        <w:t>with PBC</w:t>
      </w:r>
      <w:r w:rsidR="00410FEE">
        <w:rPr>
          <w:rFonts w:ascii="Times New Roman" w:hAnsi="Times New Roman" w:cs="Times New Roman"/>
          <w:color w:val="auto"/>
          <w:sz w:val="24"/>
          <w:szCs w:val="24"/>
        </w:rPr>
        <w:t xml:space="preserve"> </w:t>
      </w:r>
      <w:proofErr w:type="spellStart"/>
      <w:r w:rsidR="00410FEE">
        <w:rPr>
          <w:rFonts w:ascii="Times New Roman" w:hAnsi="Times New Roman" w:cs="Times New Roman"/>
          <w:color w:val="auto"/>
          <w:sz w:val="24"/>
          <w:szCs w:val="24"/>
        </w:rPr>
        <w:t>Commettee</w:t>
      </w:r>
      <w:proofErr w:type="spellEnd"/>
      <w:r w:rsidR="00410FEE">
        <w:rPr>
          <w:rFonts w:ascii="Times New Roman" w:hAnsi="Times New Roman" w:cs="Times New Roman"/>
          <w:color w:val="auto"/>
          <w:sz w:val="24"/>
          <w:szCs w:val="24"/>
        </w:rPr>
        <w:t xml:space="preserve"> is</w:t>
      </w:r>
      <w:r w:rsidR="00767CB9">
        <w:rPr>
          <w:rFonts w:ascii="Times New Roman" w:hAnsi="Times New Roman" w:cs="Times New Roman"/>
          <w:color w:val="auto"/>
          <w:sz w:val="24"/>
          <w:szCs w:val="24"/>
        </w:rPr>
        <w:t xml:space="preserve"> continui</w:t>
      </w:r>
      <w:r w:rsidR="00410FEE">
        <w:rPr>
          <w:rFonts w:ascii="Times New Roman" w:hAnsi="Times New Roman" w:cs="Times New Roman"/>
          <w:color w:val="auto"/>
          <w:sz w:val="24"/>
          <w:szCs w:val="24"/>
        </w:rPr>
        <w:t>ng</w:t>
      </w:r>
      <w:r w:rsidR="001B35D0">
        <w:rPr>
          <w:rFonts w:ascii="Times New Roman" w:hAnsi="Times New Roman" w:cs="Times New Roman"/>
          <w:color w:val="auto"/>
          <w:sz w:val="24"/>
          <w:szCs w:val="24"/>
        </w:rPr>
        <w:t xml:space="preserve"> during 2017: the dedicated reports were presented on the Beam Working Group in February 2017 and on the QCD working group in March 2017. The one of the main requirement of the Beam Working Group is decreasing of the future setup width up to 6 meters. At present </w:t>
      </w:r>
      <w:r w:rsidR="00E3033F">
        <w:rPr>
          <w:rFonts w:ascii="Times New Roman" w:hAnsi="Times New Roman" w:cs="Times New Roman"/>
          <w:color w:val="auto"/>
          <w:sz w:val="24"/>
          <w:szCs w:val="24"/>
        </w:rPr>
        <w:t>time,</w:t>
      </w:r>
      <w:r w:rsidR="001B35D0">
        <w:rPr>
          <w:rFonts w:ascii="Times New Roman" w:hAnsi="Times New Roman" w:cs="Times New Roman"/>
          <w:color w:val="auto"/>
          <w:sz w:val="24"/>
          <w:szCs w:val="24"/>
        </w:rPr>
        <w:t xml:space="preserve"> we are studying two possible </w:t>
      </w:r>
      <w:r w:rsidR="00E3033F">
        <w:rPr>
          <w:rFonts w:ascii="Times New Roman" w:hAnsi="Times New Roman" w:cs="Times New Roman"/>
          <w:color w:val="auto"/>
          <w:sz w:val="24"/>
          <w:szCs w:val="24"/>
        </w:rPr>
        <w:t>setup</w:t>
      </w:r>
      <w:r w:rsidR="00E3033F" w:rsidRPr="00E3033F">
        <w:rPr>
          <w:rFonts w:ascii="Times New Roman" w:hAnsi="Times New Roman" w:cs="Times New Roman"/>
          <w:color w:val="auto"/>
          <w:sz w:val="24"/>
          <w:szCs w:val="24"/>
        </w:rPr>
        <w:t xml:space="preserve"> scheme</w:t>
      </w:r>
      <w:r w:rsidR="00E3033F">
        <w:rPr>
          <w:rFonts w:ascii="Times New Roman" w:hAnsi="Times New Roman" w:cs="Times New Roman"/>
          <w:color w:val="auto"/>
          <w:sz w:val="24"/>
          <w:szCs w:val="24"/>
        </w:rPr>
        <w:t>s</w:t>
      </w:r>
      <w:r w:rsidR="001B35D0">
        <w:rPr>
          <w:rFonts w:ascii="Times New Roman" w:hAnsi="Times New Roman" w:cs="Times New Roman"/>
          <w:color w:val="auto"/>
          <w:sz w:val="24"/>
          <w:szCs w:val="24"/>
        </w:rPr>
        <w:t>.</w:t>
      </w:r>
      <w:r w:rsidR="009F3591">
        <w:rPr>
          <w:rFonts w:ascii="Times New Roman" w:hAnsi="Times New Roman" w:cs="Times New Roman"/>
          <w:color w:val="auto"/>
          <w:sz w:val="24"/>
          <w:szCs w:val="24"/>
        </w:rPr>
        <w:t xml:space="preserve"> In the first </w:t>
      </w:r>
      <w:r w:rsidR="00E3033F" w:rsidRPr="00E3033F">
        <w:rPr>
          <w:rFonts w:ascii="Times New Roman" w:hAnsi="Times New Roman" w:cs="Times New Roman"/>
          <w:color w:val="auto"/>
          <w:sz w:val="24"/>
          <w:szCs w:val="24"/>
        </w:rPr>
        <w:t>scheme</w:t>
      </w:r>
      <w:r w:rsidR="00E3033F">
        <w:rPr>
          <w:rFonts w:ascii="Times New Roman" w:hAnsi="Times New Roman" w:cs="Times New Roman"/>
          <w:color w:val="auto"/>
          <w:sz w:val="24"/>
          <w:szCs w:val="24"/>
        </w:rPr>
        <w:t xml:space="preserve"> detectors with the high coordinate precision and a weaker</w:t>
      </w:r>
      <w:r w:rsidR="00AE2D50">
        <w:rPr>
          <w:rFonts w:ascii="Times New Roman" w:hAnsi="Times New Roman" w:cs="Times New Roman"/>
          <w:color w:val="auto"/>
          <w:sz w:val="24"/>
          <w:szCs w:val="24"/>
        </w:rPr>
        <w:t xml:space="preserve"> </w:t>
      </w:r>
      <w:r w:rsidR="00EE70BC">
        <w:rPr>
          <w:rFonts w:ascii="Times New Roman" w:hAnsi="Times New Roman" w:cs="Times New Roman"/>
          <w:color w:val="auto"/>
          <w:sz w:val="24"/>
          <w:szCs w:val="24"/>
        </w:rPr>
        <w:t>magnetic field</w:t>
      </w:r>
      <w:r w:rsidR="009F3591">
        <w:rPr>
          <w:rFonts w:ascii="Times New Roman" w:hAnsi="Times New Roman" w:cs="Times New Roman"/>
          <w:color w:val="auto"/>
          <w:sz w:val="24"/>
          <w:szCs w:val="24"/>
        </w:rPr>
        <w:t xml:space="preserve"> </w:t>
      </w:r>
      <w:r w:rsidR="00E3033F">
        <w:rPr>
          <w:rFonts w:ascii="Times New Roman" w:hAnsi="Times New Roman" w:cs="Times New Roman"/>
          <w:color w:val="auto"/>
          <w:sz w:val="24"/>
          <w:szCs w:val="24"/>
        </w:rPr>
        <w:t>is considered</w:t>
      </w:r>
      <w:r w:rsidR="009F3591">
        <w:rPr>
          <w:rFonts w:ascii="Times New Roman" w:hAnsi="Times New Roman" w:cs="Times New Roman"/>
          <w:color w:val="auto"/>
          <w:sz w:val="24"/>
          <w:szCs w:val="24"/>
        </w:rPr>
        <w:t xml:space="preserve">. In the second </w:t>
      </w:r>
      <w:r w:rsidR="00E3033F" w:rsidRPr="00E3033F">
        <w:rPr>
          <w:rFonts w:ascii="Times New Roman" w:hAnsi="Times New Roman" w:cs="Times New Roman"/>
          <w:color w:val="auto"/>
          <w:sz w:val="24"/>
          <w:szCs w:val="24"/>
        </w:rPr>
        <w:t>scheme</w:t>
      </w:r>
      <w:r w:rsidR="00E3033F">
        <w:rPr>
          <w:rFonts w:ascii="Times New Roman" w:hAnsi="Times New Roman" w:cs="Times New Roman"/>
          <w:color w:val="auto"/>
          <w:sz w:val="24"/>
          <w:szCs w:val="24"/>
        </w:rPr>
        <w:t>, usage of two magnet place</w:t>
      </w:r>
      <w:r w:rsidR="00EE70BC">
        <w:rPr>
          <w:rFonts w:ascii="Times New Roman" w:hAnsi="Times New Roman" w:cs="Times New Roman"/>
          <w:color w:val="auto"/>
          <w:sz w:val="24"/>
          <w:szCs w:val="24"/>
        </w:rPr>
        <w:t>d</w:t>
      </w:r>
      <w:r w:rsidR="00E3033F">
        <w:rPr>
          <w:rFonts w:ascii="Times New Roman" w:hAnsi="Times New Roman" w:cs="Times New Roman"/>
          <w:color w:val="auto"/>
          <w:sz w:val="24"/>
          <w:szCs w:val="24"/>
        </w:rPr>
        <w:t xml:space="preserve"> one by one is considered. </w:t>
      </w:r>
      <w:r w:rsidR="00116FFD">
        <w:rPr>
          <w:rFonts w:ascii="Times New Roman" w:hAnsi="Times New Roman" w:cs="Times New Roman"/>
          <w:color w:val="auto"/>
          <w:sz w:val="24"/>
          <w:szCs w:val="24"/>
        </w:rPr>
        <w:t>T</w:t>
      </w:r>
      <w:r w:rsidR="009F3591">
        <w:rPr>
          <w:rFonts w:ascii="Times New Roman" w:hAnsi="Times New Roman" w:cs="Times New Roman"/>
          <w:color w:val="auto"/>
          <w:sz w:val="24"/>
          <w:szCs w:val="24"/>
        </w:rPr>
        <w:t xml:space="preserve">he </w:t>
      </w:r>
      <w:r w:rsidR="00116FFD">
        <w:rPr>
          <w:rFonts w:ascii="Times New Roman" w:hAnsi="Times New Roman" w:cs="Times New Roman"/>
          <w:color w:val="auto"/>
          <w:sz w:val="24"/>
          <w:szCs w:val="24"/>
        </w:rPr>
        <w:t xml:space="preserve">first </w:t>
      </w:r>
      <w:r w:rsidR="009F3591">
        <w:rPr>
          <w:rFonts w:ascii="Times New Roman" w:hAnsi="Times New Roman" w:cs="Times New Roman"/>
          <w:color w:val="auto"/>
          <w:sz w:val="24"/>
          <w:szCs w:val="24"/>
        </w:rPr>
        <w:t xml:space="preserve">magnet will deflect particles </w:t>
      </w:r>
      <w:r w:rsidR="00A1495C">
        <w:rPr>
          <w:rFonts w:ascii="Times New Roman" w:hAnsi="Times New Roman" w:cs="Times New Roman"/>
          <w:color w:val="auto"/>
          <w:sz w:val="24"/>
          <w:szCs w:val="24"/>
        </w:rPr>
        <w:t>and the second one</w:t>
      </w:r>
      <w:r w:rsidR="009F3591">
        <w:rPr>
          <w:rFonts w:ascii="Times New Roman" w:hAnsi="Times New Roman" w:cs="Times New Roman"/>
          <w:color w:val="auto"/>
          <w:sz w:val="24"/>
          <w:szCs w:val="24"/>
        </w:rPr>
        <w:t xml:space="preserve"> will </w:t>
      </w:r>
      <w:r w:rsidR="00A1495C">
        <w:rPr>
          <w:rFonts w:ascii="Times New Roman" w:hAnsi="Times New Roman" w:cs="Times New Roman"/>
          <w:color w:val="auto"/>
          <w:sz w:val="24"/>
          <w:szCs w:val="24"/>
        </w:rPr>
        <w:t>return them back</w:t>
      </w:r>
      <w:r w:rsidR="009F3591">
        <w:rPr>
          <w:rFonts w:ascii="Times New Roman" w:hAnsi="Times New Roman" w:cs="Times New Roman"/>
          <w:color w:val="auto"/>
          <w:sz w:val="24"/>
          <w:szCs w:val="24"/>
        </w:rPr>
        <w:t xml:space="preserve"> forming the beam of secondary particles </w:t>
      </w:r>
      <w:r w:rsidR="00AE2D50">
        <w:rPr>
          <w:rFonts w:ascii="Times New Roman" w:hAnsi="Times New Roman" w:cs="Times New Roman"/>
          <w:color w:val="auto"/>
          <w:sz w:val="24"/>
          <w:szCs w:val="24"/>
        </w:rPr>
        <w:t xml:space="preserve">with the small divergence </w:t>
      </w:r>
      <w:r w:rsidR="009F3591">
        <w:rPr>
          <w:rFonts w:ascii="Times New Roman" w:hAnsi="Times New Roman" w:cs="Times New Roman"/>
          <w:color w:val="auto"/>
          <w:sz w:val="24"/>
          <w:szCs w:val="24"/>
        </w:rPr>
        <w:t>in horizontal plane</w:t>
      </w:r>
      <w:r w:rsidR="00AE2D50">
        <w:rPr>
          <w:rFonts w:ascii="Times New Roman" w:hAnsi="Times New Roman" w:cs="Times New Roman"/>
          <w:color w:val="auto"/>
          <w:sz w:val="24"/>
          <w:szCs w:val="24"/>
        </w:rPr>
        <w:t>. The results of thi</w:t>
      </w:r>
      <w:r w:rsidR="00EE70BC">
        <w:rPr>
          <w:rFonts w:ascii="Times New Roman" w:hAnsi="Times New Roman" w:cs="Times New Roman"/>
          <w:color w:val="auto"/>
          <w:sz w:val="24"/>
          <w:szCs w:val="24"/>
        </w:rPr>
        <w:t>e</w:t>
      </w:r>
      <w:r w:rsidR="00AE2D50">
        <w:rPr>
          <w:rFonts w:ascii="Times New Roman" w:hAnsi="Times New Roman" w:cs="Times New Roman"/>
          <w:color w:val="auto"/>
          <w:sz w:val="24"/>
          <w:szCs w:val="24"/>
        </w:rPr>
        <w:t>s investigations will be ready in October 2017.</w:t>
      </w:r>
    </w:p>
    <w:p w14:paraId="63FFAF9B" w14:textId="77777777" w:rsidR="0082597F" w:rsidRPr="006146F7" w:rsidRDefault="0082597F" w:rsidP="006146F7">
      <w:pPr>
        <w:spacing w:line="264" w:lineRule="auto"/>
        <w:jc w:val="both"/>
        <w:rPr>
          <w:rFonts w:ascii="Times New Roman" w:hAnsi="Times New Roman" w:cs="Times New Roman"/>
          <w:color w:val="auto"/>
          <w:sz w:val="24"/>
          <w:szCs w:val="24"/>
        </w:rPr>
      </w:pPr>
    </w:p>
    <w:p w14:paraId="6300C950" w14:textId="77777777" w:rsidR="006146F7" w:rsidRPr="006146F7" w:rsidRDefault="006146F7" w:rsidP="006146F7">
      <w:pPr>
        <w:spacing w:line="264" w:lineRule="auto"/>
        <w:jc w:val="both"/>
        <w:rPr>
          <w:rFonts w:ascii="Times New Roman" w:hAnsi="Times New Roman" w:cs="Times New Roman"/>
          <w:color w:val="auto"/>
          <w:sz w:val="24"/>
          <w:szCs w:val="24"/>
        </w:rPr>
      </w:pPr>
    </w:p>
    <w:p w14:paraId="3037F381" w14:textId="77777777" w:rsidR="00A150E5" w:rsidRPr="001370F2" w:rsidRDefault="001370F2" w:rsidP="006146F7">
      <w:pPr>
        <w:jc w:val="both"/>
        <w:rPr>
          <w:rFonts w:ascii="Times New Roman" w:hAnsi="Times New Roman" w:cs="Times New Roman"/>
          <w:b/>
          <w:bCs/>
          <w:color w:val="auto"/>
          <w:sz w:val="28"/>
          <w:szCs w:val="24"/>
        </w:rPr>
      </w:pPr>
      <w:r>
        <w:rPr>
          <w:rFonts w:ascii="Times New Roman" w:hAnsi="Times New Roman" w:cs="Times New Roman"/>
          <w:b/>
          <w:bCs/>
          <w:color w:val="auto"/>
          <w:sz w:val="28"/>
          <w:szCs w:val="24"/>
        </w:rPr>
        <w:lastRenderedPageBreak/>
        <w:t xml:space="preserve">VIII. </w:t>
      </w:r>
      <w:r w:rsidR="0037003E" w:rsidRPr="00B74967">
        <w:rPr>
          <w:rFonts w:ascii="Times New Roman" w:hAnsi="Times New Roman" w:cs="Times New Roman"/>
          <w:b/>
          <w:bCs/>
          <w:color w:val="auto"/>
          <w:sz w:val="28"/>
          <w:szCs w:val="24"/>
        </w:rPr>
        <w:t>Instrumental publication</w:t>
      </w:r>
    </w:p>
    <w:p w14:paraId="6D8575DA" w14:textId="77777777" w:rsidR="000A2D7D" w:rsidRPr="000A2D7D" w:rsidRDefault="0037003E" w:rsidP="009E3FD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val="en-GB" w:eastAsia="en-GB"/>
        </w:rPr>
      </w:pPr>
      <w:r w:rsidRPr="000A2D7D">
        <w:rPr>
          <w:rFonts w:ascii="Times New Roman" w:hAnsi="Times New Roman" w:cs="Times New Roman"/>
          <w:color w:val="auto"/>
          <w:sz w:val="24"/>
          <w:szCs w:val="24"/>
        </w:rPr>
        <w:t xml:space="preserve">The paper “Updated DIRAC spectrometer at CERN PS for the investigation of </w:t>
      </w:r>
      <w:r w:rsidRPr="000A2D7D">
        <w:rPr>
          <w:rFonts w:ascii="Times New Roman" w:hAnsi="Times New Roman" w:cs="Times New Roman"/>
          <w:i/>
          <w:iCs/>
          <w:color w:val="auto"/>
          <w:sz w:val="24"/>
          <w:szCs w:val="24"/>
        </w:rPr>
        <w:t>ππ</w:t>
      </w:r>
      <w:r w:rsidRPr="000A2D7D">
        <w:rPr>
          <w:rFonts w:ascii="Times New Roman" w:hAnsi="Times New Roman" w:cs="Times New Roman"/>
          <w:color w:val="auto"/>
          <w:sz w:val="24"/>
          <w:szCs w:val="24"/>
        </w:rPr>
        <w:t xml:space="preserve"> and </w:t>
      </w:r>
      <w:r w:rsidRPr="000A2D7D">
        <w:rPr>
          <w:rFonts w:ascii="Times New Roman" w:hAnsi="Times New Roman" w:cs="Times New Roman"/>
          <w:i/>
          <w:iCs/>
          <w:color w:val="auto"/>
          <w:sz w:val="24"/>
          <w:szCs w:val="24"/>
        </w:rPr>
        <w:t>Kπ</w:t>
      </w:r>
      <w:r w:rsidRPr="000A2D7D">
        <w:rPr>
          <w:rFonts w:ascii="Times New Roman" w:hAnsi="Times New Roman" w:cs="Times New Roman"/>
          <w:color w:val="auto"/>
          <w:sz w:val="24"/>
          <w:szCs w:val="24"/>
        </w:rPr>
        <w:t xml:space="preserve"> atoms” </w:t>
      </w:r>
      <w:r w:rsidR="006146F7" w:rsidRPr="000A2D7D">
        <w:rPr>
          <w:rFonts w:ascii="Times New Roman" w:hAnsi="Times New Roman" w:cs="Times New Roman"/>
          <w:color w:val="auto"/>
          <w:sz w:val="24"/>
          <w:szCs w:val="24"/>
        </w:rPr>
        <w:t xml:space="preserve">was </w:t>
      </w:r>
      <w:r w:rsidR="000A2D7D" w:rsidRPr="000A2D7D">
        <w:rPr>
          <w:rFonts w:ascii="Times New Roman" w:hAnsi="Times New Roman" w:cs="Times New Roman"/>
          <w:color w:val="auto"/>
          <w:sz w:val="24"/>
          <w:szCs w:val="24"/>
        </w:rPr>
        <w:t xml:space="preserve">published: </w:t>
      </w:r>
      <w:hyperlink r:id="rId19" w:history="1">
        <w:proofErr w:type="spellStart"/>
        <w:r w:rsidR="000A2D7D" w:rsidRPr="000A2D7D">
          <w:rPr>
            <w:rStyle w:val="Hyperlink"/>
          </w:rPr>
          <w:t>Nucl</w:t>
        </w:r>
        <w:proofErr w:type="spellEnd"/>
        <w:r w:rsidR="000A2D7D" w:rsidRPr="000A2D7D">
          <w:rPr>
            <w:rStyle w:val="Hyperlink"/>
          </w:rPr>
          <w:t xml:space="preserve">. Instr. Meth. </w:t>
        </w:r>
        <w:proofErr w:type="gramStart"/>
        <w:r w:rsidR="000A2D7D" w:rsidRPr="000A2D7D">
          <w:rPr>
            <w:rStyle w:val="Hyperlink"/>
          </w:rPr>
          <w:t>A839 (2016) 52</w:t>
        </w:r>
      </w:hyperlink>
      <w:r w:rsidR="000A2D7D" w:rsidRPr="000A2D7D">
        <w:t>.</w:t>
      </w:r>
      <w:proofErr w:type="gramEnd"/>
    </w:p>
    <w:p w14:paraId="34070BCE" w14:textId="77777777" w:rsidR="006146F7" w:rsidRPr="000A2D7D" w:rsidRDefault="006146F7" w:rsidP="006146F7">
      <w:pPr>
        <w:jc w:val="both"/>
        <w:rPr>
          <w:rFonts w:ascii="Times New Roman" w:eastAsia="Courier" w:hAnsi="Times New Roman" w:cs="Times New Roman"/>
          <w:b/>
          <w:bCs/>
          <w:color w:val="auto"/>
          <w:sz w:val="24"/>
          <w:szCs w:val="24"/>
        </w:rPr>
      </w:pPr>
    </w:p>
    <w:p w14:paraId="0D5CAEFD" w14:textId="77777777" w:rsidR="00AB6016" w:rsidRPr="00B74967" w:rsidRDefault="00AB6016" w:rsidP="006146F7">
      <w:pPr>
        <w:jc w:val="both"/>
        <w:rPr>
          <w:rFonts w:ascii="Times New Roman" w:eastAsia="Courier" w:hAnsi="Times New Roman" w:cs="Times New Roman"/>
          <w:b/>
          <w:bCs/>
          <w:color w:val="auto"/>
          <w:sz w:val="28"/>
          <w:szCs w:val="24"/>
        </w:rPr>
      </w:pPr>
      <w:r w:rsidRPr="00B74967">
        <w:rPr>
          <w:rFonts w:ascii="Times New Roman" w:hAnsi="Times New Roman" w:cs="Times New Roman"/>
          <w:b/>
          <w:bCs/>
          <w:color w:val="auto"/>
          <w:sz w:val="28"/>
          <w:szCs w:val="24"/>
        </w:rPr>
        <w:t>IX.</w:t>
      </w:r>
      <w:r w:rsidR="000027A0" w:rsidRPr="00B74967">
        <w:rPr>
          <w:rFonts w:ascii="Times New Roman" w:hAnsi="Times New Roman" w:cs="Times New Roman"/>
          <w:b/>
          <w:bCs/>
          <w:color w:val="auto"/>
          <w:sz w:val="28"/>
          <w:szCs w:val="24"/>
        </w:rPr>
        <w:t xml:space="preserve"> M</w:t>
      </w:r>
      <w:r w:rsidRPr="00B74967">
        <w:rPr>
          <w:rFonts w:ascii="Times New Roman" w:hAnsi="Times New Roman" w:cs="Times New Roman"/>
          <w:b/>
          <w:bCs/>
          <w:color w:val="auto"/>
          <w:sz w:val="28"/>
          <w:szCs w:val="24"/>
        </w:rPr>
        <w:t>easu</w:t>
      </w:r>
      <w:r w:rsidR="001006C8" w:rsidRPr="00B74967">
        <w:rPr>
          <w:rFonts w:ascii="Times New Roman" w:hAnsi="Times New Roman" w:cs="Times New Roman"/>
          <w:b/>
          <w:bCs/>
          <w:color w:val="auto"/>
          <w:sz w:val="28"/>
          <w:szCs w:val="24"/>
        </w:rPr>
        <w:t>re</w:t>
      </w:r>
      <w:r w:rsidR="000027A0" w:rsidRPr="00B74967">
        <w:rPr>
          <w:rFonts w:ascii="Times New Roman" w:hAnsi="Times New Roman" w:cs="Times New Roman"/>
          <w:b/>
          <w:bCs/>
          <w:color w:val="auto"/>
          <w:sz w:val="28"/>
          <w:szCs w:val="24"/>
        </w:rPr>
        <w:t>ment of</w:t>
      </w:r>
      <w:r w:rsidR="001006C8" w:rsidRPr="00B74967">
        <w:rPr>
          <w:rFonts w:ascii="Times New Roman" w:hAnsi="Times New Roman" w:cs="Times New Roman"/>
          <w:b/>
          <w:bCs/>
          <w:color w:val="auto"/>
          <w:sz w:val="28"/>
          <w:szCs w:val="24"/>
        </w:rPr>
        <w:t xml:space="preserve"> </w:t>
      </w:r>
      <w:r w:rsidRPr="00B74967">
        <w:rPr>
          <w:rFonts w:ascii="Times New Roman" w:hAnsi="Times New Roman" w:cs="Times New Roman"/>
          <w:b/>
          <w:bCs/>
          <w:i/>
          <w:color w:val="auto"/>
          <w:sz w:val="28"/>
          <w:szCs w:val="24"/>
        </w:rPr>
        <w:t>K</w:t>
      </w:r>
      <w:r w:rsidRPr="00B74967">
        <w:rPr>
          <w:rFonts w:ascii="Times New Roman" w:hAnsi="Times New Roman" w:cs="Times New Roman"/>
          <w:b/>
          <w:bCs/>
          <w:color w:val="auto"/>
          <w:sz w:val="28"/>
          <w:szCs w:val="24"/>
          <w:vertAlign w:val="superscript"/>
        </w:rPr>
        <w:t>+</w:t>
      </w:r>
      <w:r w:rsidRPr="00B74967">
        <w:rPr>
          <w:rFonts w:ascii="Times New Roman" w:hAnsi="Times New Roman" w:cs="Times New Roman"/>
          <w:b/>
          <w:bCs/>
          <w:color w:val="auto"/>
          <w:sz w:val="28"/>
          <w:szCs w:val="24"/>
        </w:rPr>
        <w:t>π</w:t>
      </w:r>
      <w:r w:rsidRPr="00B74967">
        <w:rPr>
          <w:rFonts w:ascii="Times New Roman" w:hAnsi="Times New Roman" w:cs="Times New Roman"/>
          <w:b/>
          <w:bCs/>
          <w:color w:val="auto"/>
          <w:sz w:val="28"/>
          <w:szCs w:val="24"/>
          <w:vertAlign w:val="superscript"/>
        </w:rPr>
        <w:t>−</w:t>
      </w:r>
      <w:r w:rsidRPr="00B74967">
        <w:rPr>
          <w:rFonts w:ascii="Times New Roman" w:hAnsi="Times New Roman" w:cs="Times New Roman"/>
          <w:b/>
          <w:bCs/>
          <w:color w:val="auto"/>
          <w:sz w:val="28"/>
          <w:szCs w:val="24"/>
        </w:rPr>
        <w:t xml:space="preserve">, </w:t>
      </w:r>
      <w:r w:rsidRPr="00B74967">
        <w:rPr>
          <w:rFonts w:ascii="Times New Roman" w:hAnsi="Times New Roman" w:cs="Times New Roman"/>
          <w:b/>
          <w:bCs/>
          <w:i/>
          <w:color w:val="auto"/>
          <w:sz w:val="28"/>
          <w:szCs w:val="24"/>
        </w:rPr>
        <w:t>K</w:t>
      </w:r>
      <w:r w:rsidRPr="00B74967">
        <w:rPr>
          <w:rFonts w:ascii="Times New Roman" w:hAnsi="Times New Roman" w:cs="Times New Roman"/>
          <w:b/>
          <w:bCs/>
          <w:color w:val="auto"/>
          <w:sz w:val="28"/>
          <w:szCs w:val="24"/>
          <w:vertAlign w:val="superscript"/>
        </w:rPr>
        <w:t>−</w:t>
      </w:r>
      <w:r w:rsidRPr="00B74967">
        <w:rPr>
          <w:rFonts w:ascii="Times New Roman" w:hAnsi="Times New Roman" w:cs="Times New Roman"/>
          <w:b/>
          <w:bCs/>
          <w:color w:val="auto"/>
          <w:sz w:val="28"/>
          <w:szCs w:val="24"/>
        </w:rPr>
        <w:t>π</w:t>
      </w:r>
      <w:r w:rsidRPr="00B74967">
        <w:rPr>
          <w:rFonts w:ascii="Times New Roman" w:hAnsi="Times New Roman" w:cs="Times New Roman"/>
          <w:b/>
          <w:bCs/>
          <w:color w:val="auto"/>
          <w:sz w:val="28"/>
          <w:szCs w:val="24"/>
          <w:vertAlign w:val="superscript"/>
        </w:rPr>
        <w:t>+</w:t>
      </w:r>
      <w:r w:rsidRPr="00B74967">
        <w:rPr>
          <w:rFonts w:ascii="Times New Roman" w:hAnsi="Times New Roman" w:cs="Times New Roman"/>
          <w:b/>
          <w:bCs/>
          <w:color w:val="auto"/>
          <w:sz w:val="28"/>
          <w:szCs w:val="24"/>
        </w:rPr>
        <w:t xml:space="preserve"> and π</w:t>
      </w:r>
      <w:r w:rsidRPr="00B74967">
        <w:rPr>
          <w:rFonts w:ascii="Times New Roman" w:hAnsi="Times New Roman" w:cs="Times New Roman"/>
          <w:b/>
          <w:bCs/>
          <w:color w:val="auto"/>
          <w:sz w:val="28"/>
          <w:szCs w:val="24"/>
          <w:vertAlign w:val="superscript"/>
        </w:rPr>
        <w:t>+</w:t>
      </w:r>
      <w:r w:rsidRPr="00B74967">
        <w:rPr>
          <w:rFonts w:ascii="Times New Roman" w:hAnsi="Times New Roman" w:cs="Times New Roman"/>
          <w:b/>
          <w:bCs/>
          <w:color w:val="auto"/>
          <w:sz w:val="28"/>
          <w:szCs w:val="24"/>
        </w:rPr>
        <w:t>π</w:t>
      </w:r>
      <w:r w:rsidR="00EE5E4E" w:rsidRPr="00B74967">
        <w:rPr>
          <w:rFonts w:ascii="Times New Roman" w:hAnsi="Times New Roman" w:cs="Times New Roman"/>
          <w:b/>
          <w:bCs/>
          <w:color w:val="auto"/>
          <w:sz w:val="28"/>
          <w:szCs w:val="24"/>
          <w:vertAlign w:val="superscript"/>
        </w:rPr>
        <w:t>−</w:t>
      </w:r>
      <w:r w:rsidRPr="00B74967">
        <w:rPr>
          <w:rFonts w:ascii="Times New Roman" w:hAnsi="Times New Roman" w:cs="Times New Roman"/>
          <w:b/>
          <w:bCs/>
          <w:color w:val="auto"/>
          <w:sz w:val="28"/>
          <w:szCs w:val="24"/>
        </w:rPr>
        <w:t xml:space="preserve"> atoms </w:t>
      </w:r>
      <w:r w:rsidR="000027A0" w:rsidRPr="00B74967">
        <w:rPr>
          <w:rFonts w:ascii="Times New Roman" w:hAnsi="Times New Roman" w:cs="Times New Roman"/>
          <w:b/>
          <w:bCs/>
          <w:color w:val="auto"/>
          <w:sz w:val="28"/>
          <w:szCs w:val="24"/>
        </w:rPr>
        <w:t xml:space="preserve">production cross sections </w:t>
      </w:r>
      <w:r w:rsidRPr="00B74967">
        <w:rPr>
          <w:rFonts w:ascii="Times New Roman" w:hAnsi="Times New Roman" w:cs="Times New Roman"/>
          <w:b/>
          <w:bCs/>
          <w:color w:val="auto"/>
          <w:sz w:val="28"/>
          <w:szCs w:val="24"/>
        </w:rPr>
        <w:t>in proton interaction with Be, Ni a</w:t>
      </w:r>
      <w:r w:rsidR="00427668" w:rsidRPr="00B74967">
        <w:rPr>
          <w:rFonts w:ascii="Times New Roman" w:hAnsi="Times New Roman" w:cs="Times New Roman"/>
          <w:b/>
          <w:bCs/>
          <w:color w:val="auto"/>
          <w:sz w:val="28"/>
          <w:szCs w:val="24"/>
        </w:rPr>
        <w:t xml:space="preserve">nd Pt nuclei </w:t>
      </w:r>
      <w:r w:rsidR="000027A0" w:rsidRPr="00B74967">
        <w:rPr>
          <w:rFonts w:ascii="Times New Roman" w:hAnsi="Times New Roman" w:cs="Times New Roman"/>
          <w:b/>
          <w:bCs/>
          <w:color w:val="auto"/>
          <w:sz w:val="28"/>
          <w:szCs w:val="24"/>
        </w:rPr>
        <w:t xml:space="preserve">basing of 2007-2012 experimental data will </w:t>
      </w:r>
      <w:r w:rsidR="00A500CC" w:rsidRPr="00B74967">
        <w:rPr>
          <w:rFonts w:ascii="Times New Roman" w:hAnsi="Times New Roman" w:cs="Times New Roman"/>
          <w:b/>
          <w:bCs/>
          <w:color w:val="auto"/>
          <w:sz w:val="28"/>
          <w:szCs w:val="24"/>
        </w:rPr>
        <w:t>be done in 2018</w:t>
      </w:r>
      <w:r w:rsidR="00427668" w:rsidRPr="00B74967">
        <w:rPr>
          <w:rFonts w:ascii="Times New Roman" w:hAnsi="Times New Roman" w:cs="Times New Roman"/>
          <w:b/>
          <w:bCs/>
          <w:color w:val="auto"/>
          <w:sz w:val="28"/>
          <w:szCs w:val="24"/>
        </w:rPr>
        <w:t>.</w:t>
      </w:r>
    </w:p>
    <w:p w14:paraId="37B1C886" w14:textId="77777777" w:rsidR="00262B1D" w:rsidRDefault="00C40239" w:rsidP="006146F7">
      <w:pPr>
        <w:spacing w:after="120"/>
        <w:jc w:val="both"/>
        <w:rPr>
          <w:rFonts w:ascii="Times New Roman" w:hAnsi="Times New Roman" w:cs="Times New Roman"/>
          <w:color w:val="auto"/>
          <w:sz w:val="24"/>
          <w:szCs w:val="24"/>
        </w:rPr>
      </w:pPr>
      <w:r w:rsidRPr="006146F7">
        <w:rPr>
          <w:rFonts w:ascii="Times New Roman" w:hAnsi="Times New Roman" w:cs="Times New Roman"/>
          <w:color w:val="auto"/>
          <w:sz w:val="24"/>
          <w:szCs w:val="24"/>
        </w:rPr>
        <w:t>D</w:t>
      </w:r>
      <w:r w:rsidR="00262B1D" w:rsidRPr="006146F7">
        <w:rPr>
          <w:rFonts w:ascii="Times New Roman" w:hAnsi="Times New Roman" w:cs="Times New Roman"/>
          <w:color w:val="auto"/>
          <w:sz w:val="24"/>
          <w:szCs w:val="24"/>
        </w:rPr>
        <w:t>edicated measurement</w:t>
      </w:r>
      <w:r w:rsidRPr="006146F7">
        <w:rPr>
          <w:rFonts w:ascii="Times New Roman" w:hAnsi="Times New Roman" w:cs="Times New Roman"/>
          <w:color w:val="auto"/>
          <w:sz w:val="24"/>
          <w:szCs w:val="24"/>
        </w:rPr>
        <w:t>s</w:t>
      </w:r>
      <w:r w:rsidR="00262B1D" w:rsidRPr="006146F7">
        <w:rPr>
          <w:rFonts w:ascii="Times New Roman" w:hAnsi="Times New Roman" w:cs="Times New Roman"/>
          <w:color w:val="auto"/>
          <w:sz w:val="24"/>
          <w:szCs w:val="24"/>
        </w:rPr>
        <w:t xml:space="preserve"> of the proton flux</w:t>
      </w:r>
      <w:r w:rsidRPr="006146F7">
        <w:rPr>
          <w:rFonts w:ascii="Times New Roman" w:hAnsi="Times New Roman" w:cs="Times New Roman"/>
          <w:color w:val="auto"/>
          <w:sz w:val="24"/>
          <w:szCs w:val="24"/>
        </w:rPr>
        <w:t xml:space="preserve"> and the</w:t>
      </w:r>
      <w:r w:rsidR="006146F7">
        <w:rPr>
          <w:rFonts w:ascii="Times New Roman" w:hAnsi="Times New Roman" w:cs="Times New Roman"/>
          <w:color w:val="auto"/>
          <w:sz w:val="24"/>
          <w:szCs w:val="24"/>
        </w:rPr>
        <w:t xml:space="preserve"> dead time in</w:t>
      </w:r>
      <w:r w:rsidR="00262B1D" w:rsidRPr="006146F7">
        <w:rPr>
          <w:rFonts w:ascii="Times New Roman" w:hAnsi="Times New Roman" w:cs="Times New Roman"/>
          <w:color w:val="auto"/>
          <w:sz w:val="24"/>
          <w:szCs w:val="24"/>
        </w:rPr>
        <w:t xml:space="preserve"> electron</w:t>
      </w:r>
      <w:r w:rsidR="006146F7">
        <w:rPr>
          <w:rFonts w:ascii="Times New Roman" w:hAnsi="Times New Roman" w:cs="Times New Roman"/>
          <w:color w:val="auto"/>
          <w:sz w:val="24"/>
          <w:szCs w:val="24"/>
        </w:rPr>
        <w:t>ics and</w:t>
      </w:r>
      <w:r w:rsidRPr="006146F7">
        <w:rPr>
          <w:rFonts w:ascii="Times New Roman" w:hAnsi="Times New Roman" w:cs="Times New Roman"/>
          <w:color w:val="auto"/>
          <w:sz w:val="24"/>
          <w:szCs w:val="24"/>
        </w:rPr>
        <w:t xml:space="preserve"> DAQ were</w:t>
      </w:r>
      <w:r w:rsidR="00262B1D" w:rsidRPr="006146F7">
        <w:rPr>
          <w:rFonts w:ascii="Times New Roman" w:hAnsi="Times New Roman" w:cs="Times New Roman"/>
          <w:color w:val="auto"/>
          <w:sz w:val="24"/>
          <w:szCs w:val="24"/>
        </w:rPr>
        <w:t xml:space="preserve"> done for </w:t>
      </w:r>
      <w:r w:rsidRPr="006146F7">
        <w:rPr>
          <w:rFonts w:ascii="Times New Roman" w:hAnsi="Times New Roman" w:cs="Times New Roman"/>
          <w:color w:val="auto"/>
          <w:sz w:val="24"/>
          <w:szCs w:val="24"/>
        </w:rPr>
        <w:t>these purposes</w:t>
      </w:r>
      <w:r w:rsidR="00262B1D" w:rsidRPr="006146F7">
        <w:rPr>
          <w:rFonts w:ascii="Times New Roman" w:hAnsi="Times New Roman" w:cs="Times New Roman"/>
          <w:color w:val="auto"/>
          <w:sz w:val="24"/>
          <w:szCs w:val="24"/>
        </w:rPr>
        <w:t>.</w:t>
      </w:r>
      <w:r w:rsidRPr="006146F7">
        <w:rPr>
          <w:rFonts w:ascii="Times New Roman" w:hAnsi="Times New Roman" w:cs="Times New Roman"/>
          <w:color w:val="auto"/>
          <w:sz w:val="24"/>
          <w:szCs w:val="24"/>
        </w:rPr>
        <w:t xml:space="preserve"> Estimation of systematic biases in our cross sections can be done basing on extrapolation of single particle production cross sections available for 32 GeV/c protons.</w:t>
      </w:r>
      <w:r w:rsidR="00C12978" w:rsidRPr="006146F7">
        <w:rPr>
          <w:rFonts w:ascii="Times New Roman" w:hAnsi="Times New Roman" w:cs="Times New Roman"/>
          <w:color w:val="auto"/>
          <w:sz w:val="24"/>
          <w:szCs w:val="24"/>
        </w:rPr>
        <w:t xml:space="preserve"> The dedicated paper will be published in 2018.</w:t>
      </w:r>
    </w:p>
    <w:p w14:paraId="3A668164" w14:textId="77777777" w:rsidR="006146F7" w:rsidRPr="006146F7" w:rsidRDefault="006146F7" w:rsidP="006146F7">
      <w:pPr>
        <w:spacing w:after="120"/>
        <w:jc w:val="both"/>
        <w:rPr>
          <w:rFonts w:ascii="Times New Roman" w:hAnsi="Times New Roman" w:cs="Times New Roman"/>
          <w:color w:val="auto"/>
          <w:sz w:val="24"/>
          <w:szCs w:val="24"/>
        </w:rPr>
      </w:pPr>
    </w:p>
    <w:sectPr w:rsidR="006146F7" w:rsidRPr="006146F7">
      <w:headerReference w:type="default" r:id="rId2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F3AA7" w14:textId="77777777" w:rsidR="00A87F08" w:rsidRDefault="00A87F08">
      <w:pPr>
        <w:spacing w:after="0" w:line="240" w:lineRule="auto"/>
      </w:pPr>
      <w:r>
        <w:separator/>
      </w:r>
    </w:p>
  </w:endnote>
  <w:endnote w:type="continuationSeparator" w:id="0">
    <w:p w14:paraId="2BC8A3F7" w14:textId="77777777" w:rsidR="00A87F08" w:rsidRDefault="00A8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Segoe UI">
    <w:charset w:val="CC"/>
    <w:family w:val="swiss"/>
    <w:pitch w:val="variable"/>
    <w:sig w:usb0="E00022FF" w:usb1="C000205B" w:usb2="00000009" w:usb3="00000000" w:csb0="000001D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1FAD" w14:textId="77777777" w:rsidR="00A87F08" w:rsidRDefault="00A87F08">
      <w:pPr>
        <w:spacing w:after="0" w:line="240" w:lineRule="auto"/>
      </w:pPr>
      <w:r>
        <w:separator/>
      </w:r>
    </w:p>
  </w:footnote>
  <w:footnote w:type="continuationSeparator" w:id="0">
    <w:p w14:paraId="50778315" w14:textId="77777777" w:rsidR="00A87F08" w:rsidRDefault="00A87F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9FBE3" w14:textId="77777777" w:rsidR="00A87F08" w:rsidRDefault="00A87F08" w:rsidP="001C4BC9">
    <w:pPr>
      <w:pStyle w:val="Header"/>
      <w:ind w:lef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F10"/>
    <w:multiLevelType w:val="hybridMultilevel"/>
    <w:tmpl w:val="450A2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8265B"/>
    <w:multiLevelType w:val="multilevel"/>
    <w:tmpl w:val="685AE37A"/>
    <w:lvl w:ilvl="0">
      <w:start w:val="1"/>
      <w:numFmt w:val="decimal"/>
      <w:lvlText w:val="%1."/>
      <w:lvlJc w:val="left"/>
      <w:rPr>
        <w:rFonts w:ascii="Courier" w:eastAsia="Courier" w:hAnsi="Courier" w:cs="Courier"/>
        <w:position w:val="0"/>
      </w:rPr>
    </w:lvl>
    <w:lvl w:ilvl="1">
      <w:start w:val="1"/>
      <w:numFmt w:val="decimal"/>
      <w:lvlText w:val="%2."/>
      <w:lvlJc w:val="left"/>
      <w:rPr>
        <w:rFonts w:ascii="Courier" w:eastAsia="Courier" w:hAnsi="Courier" w:cs="Courier"/>
        <w:position w:val="0"/>
      </w:rPr>
    </w:lvl>
    <w:lvl w:ilvl="2">
      <w:start w:val="1"/>
      <w:numFmt w:val="decimal"/>
      <w:lvlText w:val="%3."/>
      <w:lvlJc w:val="left"/>
      <w:rPr>
        <w:rFonts w:ascii="Courier" w:eastAsia="Courier" w:hAnsi="Courier" w:cs="Courier"/>
        <w:position w:val="0"/>
      </w:rPr>
    </w:lvl>
    <w:lvl w:ilvl="3">
      <w:start w:val="1"/>
      <w:numFmt w:val="decimal"/>
      <w:lvlText w:val="%4."/>
      <w:lvlJc w:val="left"/>
      <w:rPr>
        <w:rFonts w:ascii="Courier" w:eastAsia="Courier" w:hAnsi="Courier" w:cs="Courier"/>
        <w:position w:val="0"/>
      </w:rPr>
    </w:lvl>
    <w:lvl w:ilvl="4">
      <w:start w:val="1"/>
      <w:numFmt w:val="decimal"/>
      <w:lvlText w:val="%5."/>
      <w:lvlJc w:val="left"/>
      <w:rPr>
        <w:rFonts w:ascii="Courier" w:eastAsia="Courier" w:hAnsi="Courier" w:cs="Courier"/>
        <w:position w:val="0"/>
      </w:rPr>
    </w:lvl>
    <w:lvl w:ilvl="5">
      <w:start w:val="1"/>
      <w:numFmt w:val="decimal"/>
      <w:lvlText w:val="%6."/>
      <w:lvlJc w:val="left"/>
      <w:rPr>
        <w:rFonts w:ascii="Courier" w:eastAsia="Courier" w:hAnsi="Courier" w:cs="Courier"/>
        <w:position w:val="0"/>
      </w:rPr>
    </w:lvl>
    <w:lvl w:ilvl="6">
      <w:start w:val="1"/>
      <w:numFmt w:val="decimal"/>
      <w:lvlText w:val="%7."/>
      <w:lvlJc w:val="left"/>
      <w:rPr>
        <w:rFonts w:ascii="Courier" w:eastAsia="Courier" w:hAnsi="Courier" w:cs="Courier"/>
        <w:position w:val="0"/>
      </w:rPr>
    </w:lvl>
    <w:lvl w:ilvl="7">
      <w:start w:val="1"/>
      <w:numFmt w:val="decimal"/>
      <w:lvlText w:val="%8."/>
      <w:lvlJc w:val="left"/>
      <w:rPr>
        <w:rFonts w:ascii="Courier" w:eastAsia="Courier" w:hAnsi="Courier" w:cs="Courier"/>
        <w:position w:val="0"/>
      </w:rPr>
    </w:lvl>
    <w:lvl w:ilvl="8">
      <w:start w:val="1"/>
      <w:numFmt w:val="decimal"/>
      <w:lvlText w:val="%9."/>
      <w:lvlJc w:val="left"/>
      <w:rPr>
        <w:rFonts w:ascii="Courier" w:eastAsia="Courier" w:hAnsi="Courier" w:cs="Courier"/>
        <w:position w:val="0"/>
      </w:rPr>
    </w:lvl>
  </w:abstractNum>
  <w:abstractNum w:abstractNumId="2">
    <w:nsid w:val="0AA915E6"/>
    <w:multiLevelType w:val="hybridMultilevel"/>
    <w:tmpl w:val="7054BE0E"/>
    <w:lvl w:ilvl="0" w:tplc="98A0B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5E6784"/>
    <w:multiLevelType w:val="hybridMultilevel"/>
    <w:tmpl w:val="2DC09592"/>
    <w:lvl w:ilvl="0" w:tplc="8C6A5700">
      <w:start w:val="10"/>
      <w:numFmt w:val="upperRoman"/>
      <w:lvlText w:val="%1."/>
      <w:lvlJc w:val="left"/>
      <w:pPr>
        <w:ind w:left="1868" w:hanging="720"/>
      </w:pPr>
      <w:rPr>
        <w:rFonts w:ascii="Calibri" w:eastAsia="Arial Unicode MS" w:cs="Arial Unicode MS" w:hint="default"/>
      </w:r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4">
    <w:nsid w:val="1055338F"/>
    <w:multiLevelType w:val="multilevel"/>
    <w:tmpl w:val="48C4DC94"/>
    <w:styleLink w:val="List21"/>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lowerLetter"/>
      <w:lvlText w:val="%2)"/>
      <w:lvlJc w:val="left"/>
      <w:pPr>
        <w:tabs>
          <w:tab w:val="num" w:pos="720"/>
        </w:tabs>
        <w:ind w:left="720"/>
      </w:pPr>
      <w:rPr>
        <w:rFonts w:ascii="Courier" w:eastAsia="Courier" w:hAnsi="Courier" w:cs="Courier"/>
        <w:position w:val="0"/>
        <w:sz w:val="26"/>
        <w:szCs w:val="26"/>
      </w:rPr>
    </w:lvl>
    <w:lvl w:ilvl="2">
      <w:start w:val="1"/>
      <w:numFmt w:val="lowerLetter"/>
      <w:lvlText w:val="%2)"/>
      <w:lvlJc w:val="left"/>
      <w:pPr>
        <w:tabs>
          <w:tab w:val="num" w:pos="2160"/>
        </w:tabs>
        <w:ind w:left="1440"/>
      </w:pPr>
      <w:rPr>
        <w:rFonts w:ascii="Courier" w:eastAsia="Courier" w:hAnsi="Courier" w:cs="Courier"/>
        <w:position w:val="0"/>
        <w:sz w:val="26"/>
        <w:szCs w:val="26"/>
      </w:rPr>
    </w:lvl>
    <w:lvl w:ilvl="3">
      <w:start w:val="1"/>
      <w:numFmt w:val="lowerLetter"/>
      <w:lvlText w:val="%2)"/>
      <w:lvlJc w:val="left"/>
      <w:pPr>
        <w:tabs>
          <w:tab w:val="num" w:pos="3600"/>
        </w:tabs>
        <w:ind w:left="2160"/>
      </w:pPr>
      <w:rPr>
        <w:rFonts w:ascii="Courier" w:eastAsia="Courier" w:hAnsi="Courier" w:cs="Courier"/>
        <w:position w:val="0"/>
        <w:sz w:val="26"/>
        <w:szCs w:val="26"/>
      </w:rPr>
    </w:lvl>
    <w:lvl w:ilvl="4">
      <w:start w:val="1"/>
      <w:numFmt w:val="lowerLetter"/>
      <w:lvlText w:val="%2)"/>
      <w:lvlJc w:val="left"/>
      <w:pPr>
        <w:tabs>
          <w:tab w:val="num" w:pos="5040"/>
        </w:tabs>
        <w:ind w:left="2880"/>
      </w:pPr>
      <w:rPr>
        <w:rFonts w:ascii="Courier" w:eastAsia="Courier" w:hAnsi="Courier" w:cs="Courier"/>
        <w:position w:val="0"/>
        <w:sz w:val="26"/>
        <w:szCs w:val="26"/>
      </w:rPr>
    </w:lvl>
    <w:lvl w:ilvl="5">
      <w:start w:val="1"/>
      <w:numFmt w:val="lowerLetter"/>
      <w:lvlText w:val="%2)"/>
      <w:lvlJc w:val="left"/>
      <w:pPr>
        <w:tabs>
          <w:tab w:val="num" w:pos="6480"/>
        </w:tabs>
        <w:ind w:left="3600"/>
      </w:pPr>
      <w:rPr>
        <w:rFonts w:ascii="Courier" w:eastAsia="Courier" w:hAnsi="Courier" w:cs="Courier"/>
        <w:position w:val="0"/>
        <w:sz w:val="26"/>
        <w:szCs w:val="26"/>
      </w:rPr>
    </w:lvl>
    <w:lvl w:ilvl="6">
      <w:start w:val="1"/>
      <w:numFmt w:val="lowerLetter"/>
      <w:lvlText w:val="%2)"/>
      <w:lvlJc w:val="left"/>
      <w:pPr>
        <w:tabs>
          <w:tab w:val="num" w:pos="7920"/>
        </w:tabs>
        <w:ind w:left="4320"/>
      </w:pPr>
      <w:rPr>
        <w:rFonts w:ascii="Courier" w:eastAsia="Courier" w:hAnsi="Courier" w:cs="Courier"/>
        <w:position w:val="0"/>
        <w:sz w:val="26"/>
        <w:szCs w:val="26"/>
      </w:rPr>
    </w:lvl>
    <w:lvl w:ilvl="7">
      <w:start w:val="1"/>
      <w:numFmt w:val="lowerLetter"/>
      <w:lvlText w:val="%2)"/>
      <w:lvlJc w:val="left"/>
      <w:pPr>
        <w:tabs>
          <w:tab w:val="num" w:pos="9360"/>
        </w:tabs>
        <w:ind w:left="5040"/>
      </w:pPr>
      <w:rPr>
        <w:rFonts w:ascii="Courier" w:eastAsia="Courier" w:hAnsi="Courier" w:cs="Courier"/>
        <w:position w:val="0"/>
        <w:sz w:val="26"/>
        <w:szCs w:val="26"/>
      </w:rPr>
    </w:lvl>
    <w:lvl w:ilvl="8">
      <w:start w:val="1"/>
      <w:numFmt w:val="lowerLetter"/>
      <w:lvlText w:val="%2)"/>
      <w:lvlJc w:val="left"/>
      <w:pPr>
        <w:tabs>
          <w:tab w:val="num" w:pos="10800"/>
        </w:tabs>
        <w:ind w:left="5760"/>
      </w:pPr>
      <w:rPr>
        <w:rFonts w:ascii="Courier" w:eastAsia="Courier" w:hAnsi="Courier" w:cs="Courier"/>
        <w:position w:val="0"/>
        <w:sz w:val="26"/>
        <w:szCs w:val="26"/>
      </w:rPr>
    </w:lvl>
  </w:abstractNum>
  <w:abstractNum w:abstractNumId="5">
    <w:nsid w:val="135F6795"/>
    <w:multiLevelType w:val="hybridMultilevel"/>
    <w:tmpl w:val="0B8A2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F6C8C"/>
    <w:multiLevelType w:val="multilevel"/>
    <w:tmpl w:val="309C4C90"/>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7">
    <w:nsid w:val="17432729"/>
    <w:multiLevelType w:val="multilevel"/>
    <w:tmpl w:val="2FFC5FB2"/>
    <w:lvl w:ilvl="0">
      <w:start w:val="1"/>
      <w:numFmt w:val="decimal"/>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8">
    <w:nsid w:val="1C4E1BCA"/>
    <w:multiLevelType w:val="hybridMultilevel"/>
    <w:tmpl w:val="A83A3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AC6682"/>
    <w:multiLevelType w:val="multilevel"/>
    <w:tmpl w:val="951AA62A"/>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lowerLetter"/>
      <w:lvlText w:val="%2)"/>
      <w:lvlJc w:val="left"/>
      <w:pPr>
        <w:tabs>
          <w:tab w:val="num" w:pos="720"/>
        </w:tabs>
        <w:ind w:left="720"/>
      </w:pPr>
      <w:rPr>
        <w:rFonts w:ascii="Courier" w:eastAsia="Courier" w:hAnsi="Courier" w:cs="Courier"/>
        <w:position w:val="0"/>
        <w:sz w:val="26"/>
        <w:szCs w:val="26"/>
      </w:rPr>
    </w:lvl>
    <w:lvl w:ilvl="2">
      <w:start w:val="1"/>
      <w:numFmt w:val="lowerLetter"/>
      <w:lvlText w:val="%2)"/>
      <w:lvlJc w:val="left"/>
      <w:pPr>
        <w:tabs>
          <w:tab w:val="num" w:pos="2160"/>
        </w:tabs>
        <w:ind w:left="1440"/>
      </w:pPr>
      <w:rPr>
        <w:rFonts w:ascii="Courier" w:eastAsia="Courier" w:hAnsi="Courier" w:cs="Courier"/>
        <w:position w:val="0"/>
        <w:sz w:val="26"/>
        <w:szCs w:val="26"/>
      </w:rPr>
    </w:lvl>
    <w:lvl w:ilvl="3">
      <w:start w:val="1"/>
      <w:numFmt w:val="lowerLetter"/>
      <w:lvlText w:val="%2)"/>
      <w:lvlJc w:val="left"/>
      <w:pPr>
        <w:tabs>
          <w:tab w:val="num" w:pos="3600"/>
        </w:tabs>
        <w:ind w:left="2160"/>
      </w:pPr>
      <w:rPr>
        <w:rFonts w:ascii="Courier" w:eastAsia="Courier" w:hAnsi="Courier" w:cs="Courier"/>
        <w:position w:val="0"/>
        <w:sz w:val="26"/>
        <w:szCs w:val="26"/>
      </w:rPr>
    </w:lvl>
    <w:lvl w:ilvl="4">
      <w:start w:val="1"/>
      <w:numFmt w:val="lowerLetter"/>
      <w:lvlText w:val="%2)"/>
      <w:lvlJc w:val="left"/>
      <w:pPr>
        <w:tabs>
          <w:tab w:val="num" w:pos="5040"/>
        </w:tabs>
        <w:ind w:left="2880"/>
      </w:pPr>
      <w:rPr>
        <w:rFonts w:ascii="Courier" w:eastAsia="Courier" w:hAnsi="Courier" w:cs="Courier"/>
        <w:position w:val="0"/>
        <w:sz w:val="26"/>
        <w:szCs w:val="26"/>
      </w:rPr>
    </w:lvl>
    <w:lvl w:ilvl="5">
      <w:start w:val="1"/>
      <w:numFmt w:val="lowerLetter"/>
      <w:lvlText w:val="%2)"/>
      <w:lvlJc w:val="left"/>
      <w:pPr>
        <w:tabs>
          <w:tab w:val="num" w:pos="6480"/>
        </w:tabs>
        <w:ind w:left="3600"/>
      </w:pPr>
      <w:rPr>
        <w:rFonts w:ascii="Courier" w:eastAsia="Courier" w:hAnsi="Courier" w:cs="Courier"/>
        <w:position w:val="0"/>
        <w:sz w:val="26"/>
        <w:szCs w:val="26"/>
      </w:rPr>
    </w:lvl>
    <w:lvl w:ilvl="6">
      <w:start w:val="1"/>
      <w:numFmt w:val="lowerLetter"/>
      <w:lvlText w:val="%2)"/>
      <w:lvlJc w:val="left"/>
      <w:pPr>
        <w:tabs>
          <w:tab w:val="num" w:pos="7920"/>
        </w:tabs>
        <w:ind w:left="4320"/>
      </w:pPr>
      <w:rPr>
        <w:rFonts w:ascii="Courier" w:eastAsia="Courier" w:hAnsi="Courier" w:cs="Courier"/>
        <w:position w:val="0"/>
        <w:sz w:val="26"/>
        <w:szCs w:val="26"/>
      </w:rPr>
    </w:lvl>
    <w:lvl w:ilvl="7">
      <w:start w:val="1"/>
      <w:numFmt w:val="lowerLetter"/>
      <w:lvlText w:val="%2)"/>
      <w:lvlJc w:val="left"/>
      <w:pPr>
        <w:tabs>
          <w:tab w:val="num" w:pos="9360"/>
        </w:tabs>
        <w:ind w:left="5040"/>
      </w:pPr>
      <w:rPr>
        <w:rFonts w:ascii="Courier" w:eastAsia="Courier" w:hAnsi="Courier" w:cs="Courier"/>
        <w:position w:val="0"/>
        <w:sz w:val="26"/>
        <w:szCs w:val="26"/>
      </w:rPr>
    </w:lvl>
    <w:lvl w:ilvl="8">
      <w:start w:val="1"/>
      <w:numFmt w:val="lowerLetter"/>
      <w:lvlText w:val="%2)"/>
      <w:lvlJc w:val="left"/>
      <w:pPr>
        <w:tabs>
          <w:tab w:val="num" w:pos="10800"/>
        </w:tabs>
        <w:ind w:left="5760"/>
      </w:pPr>
      <w:rPr>
        <w:rFonts w:ascii="Courier" w:eastAsia="Courier" w:hAnsi="Courier" w:cs="Courier"/>
        <w:position w:val="0"/>
        <w:sz w:val="26"/>
        <w:szCs w:val="26"/>
      </w:rPr>
    </w:lvl>
  </w:abstractNum>
  <w:abstractNum w:abstractNumId="10">
    <w:nsid w:val="28DD724E"/>
    <w:multiLevelType w:val="hybridMultilevel"/>
    <w:tmpl w:val="FDD68A1C"/>
    <w:lvl w:ilvl="0" w:tplc="186413E8">
      <w:start w:val="8"/>
      <w:numFmt w:val="upperRoman"/>
      <w:lvlText w:val="%1."/>
      <w:lvlJc w:val="left"/>
      <w:pPr>
        <w:ind w:left="1148" w:hanging="788"/>
      </w:pPr>
      <w:rPr>
        <w:rFonts w:eastAsia="Arial Unicode MS" w:hAnsi="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C966C1"/>
    <w:multiLevelType w:val="hybridMultilevel"/>
    <w:tmpl w:val="A7D2B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A32438"/>
    <w:multiLevelType w:val="hybridMultilevel"/>
    <w:tmpl w:val="DDB4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8D15B6"/>
    <w:multiLevelType w:val="hybridMultilevel"/>
    <w:tmpl w:val="6A70ADE8"/>
    <w:lvl w:ilvl="0" w:tplc="66D2015C">
      <w:start w:val="1"/>
      <w:numFmt w:val="decimal"/>
      <w:lvlText w:val="%1."/>
      <w:lvlJc w:val="left"/>
      <w:pPr>
        <w:ind w:left="1636"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B7E0723"/>
    <w:multiLevelType w:val="multilevel"/>
    <w:tmpl w:val="DB04C31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5">
    <w:nsid w:val="3E421D37"/>
    <w:multiLevelType w:val="hybridMultilevel"/>
    <w:tmpl w:val="452E8186"/>
    <w:lvl w:ilvl="0" w:tplc="6C962F5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F247E78"/>
    <w:multiLevelType w:val="hybridMultilevel"/>
    <w:tmpl w:val="026A197E"/>
    <w:lvl w:ilvl="0" w:tplc="B754C0E0">
      <w:start w:val="2"/>
      <w:numFmt w:val="upperRoman"/>
      <w:lvlText w:val="%1."/>
      <w:lvlJc w:val="left"/>
      <w:pPr>
        <w:ind w:left="1035" w:hanging="720"/>
      </w:pPr>
      <w:rPr>
        <w:rFonts w:eastAsia="Arial Unicode MS" w:hAnsi="Arial Unicode MS" w:cs="Arial Unicode M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7">
    <w:nsid w:val="3F264D6F"/>
    <w:multiLevelType w:val="multilevel"/>
    <w:tmpl w:val="CBFACA98"/>
    <w:styleLink w:val="List31"/>
    <w:lvl w:ilvl="0">
      <w:start w:val="4"/>
      <w:numFmt w:val="decimal"/>
      <w:lvlText w:val="%1."/>
      <w:lvlJc w:val="left"/>
      <w:pPr>
        <w:tabs>
          <w:tab w:val="num" w:pos="454"/>
        </w:tabs>
        <w:ind w:left="454"/>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18">
    <w:nsid w:val="41D82EFF"/>
    <w:multiLevelType w:val="multilevel"/>
    <w:tmpl w:val="4F36412C"/>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19">
    <w:nsid w:val="43611B1B"/>
    <w:multiLevelType w:val="multilevel"/>
    <w:tmpl w:val="3BBA9E12"/>
    <w:styleLink w:val="List1"/>
    <w:lvl w:ilvl="0">
      <w:start w:val="1"/>
      <w:numFmt w:val="lowerLetter"/>
      <w:lvlText w:val="%1)"/>
      <w:lvlJc w:val="left"/>
      <w:pPr>
        <w:tabs>
          <w:tab w:val="num" w:pos="468"/>
        </w:tabs>
        <w:ind w:left="468" w:hanging="468"/>
      </w:pPr>
      <w:rPr>
        <w:rFonts w:ascii="Courier" w:eastAsia="Courier" w:hAnsi="Courier" w:cs="Courier"/>
        <w:position w:val="0"/>
        <w:sz w:val="26"/>
        <w:szCs w:val="26"/>
      </w:rPr>
    </w:lvl>
    <w:lvl w:ilvl="1">
      <w:start w:val="1"/>
      <w:numFmt w:val="lowerLetter"/>
      <w:lvlText w:val="%2)"/>
      <w:lvlJc w:val="left"/>
      <w:pPr>
        <w:tabs>
          <w:tab w:val="num" w:pos="1188"/>
        </w:tabs>
        <w:ind w:left="1188" w:hanging="468"/>
      </w:pPr>
      <w:rPr>
        <w:rFonts w:ascii="Courier" w:eastAsia="Courier" w:hAnsi="Courier" w:cs="Courier"/>
        <w:position w:val="0"/>
        <w:sz w:val="26"/>
        <w:szCs w:val="26"/>
      </w:rPr>
    </w:lvl>
    <w:lvl w:ilvl="2">
      <w:start w:val="1"/>
      <w:numFmt w:val="lowerLetter"/>
      <w:lvlText w:val="%3)"/>
      <w:lvlJc w:val="left"/>
      <w:pPr>
        <w:tabs>
          <w:tab w:val="num" w:pos="1908"/>
        </w:tabs>
        <w:ind w:left="1908" w:hanging="468"/>
      </w:pPr>
      <w:rPr>
        <w:rFonts w:ascii="Courier" w:eastAsia="Courier" w:hAnsi="Courier" w:cs="Courier"/>
        <w:position w:val="0"/>
        <w:sz w:val="26"/>
        <w:szCs w:val="26"/>
      </w:rPr>
    </w:lvl>
    <w:lvl w:ilvl="3">
      <w:start w:val="1"/>
      <w:numFmt w:val="lowerLetter"/>
      <w:lvlText w:val="%4)"/>
      <w:lvlJc w:val="left"/>
      <w:pPr>
        <w:tabs>
          <w:tab w:val="num" w:pos="2628"/>
        </w:tabs>
        <w:ind w:left="2628" w:hanging="468"/>
      </w:pPr>
      <w:rPr>
        <w:rFonts w:ascii="Courier" w:eastAsia="Courier" w:hAnsi="Courier" w:cs="Courier"/>
        <w:position w:val="0"/>
        <w:sz w:val="26"/>
        <w:szCs w:val="26"/>
      </w:rPr>
    </w:lvl>
    <w:lvl w:ilvl="4">
      <w:start w:val="1"/>
      <w:numFmt w:val="lowerLetter"/>
      <w:lvlText w:val="%5)"/>
      <w:lvlJc w:val="left"/>
      <w:pPr>
        <w:tabs>
          <w:tab w:val="num" w:pos="3348"/>
        </w:tabs>
        <w:ind w:left="3348" w:hanging="468"/>
      </w:pPr>
      <w:rPr>
        <w:rFonts w:ascii="Courier" w:eastAsia="Courier" w:hAnsi="Courier" w:cs="Courier"/>
        <w:position w:val="0"/>
        <w:sz w:val="26"/>
        <w:szCs w:val="26"/>
      </w:rPr>
    </w:lvl>
    <w:lvl w:ilvl="5">
      <w:start w:val="1"/>
      <w:numFmt w:val="lowerLetter"/>
      <w:lvlText w:val="%6)"/>
      <w:lvlJc w:val="left"/>
      <w:pPr>
        <w:tabs>
          <w:tab w:val="num" w:pos="4068"/>
        </w:tabs>
        <w:ind w:left="4068" w:hanging="468"/>
      </w:pPr>
      <w:rPr>
        <w:rFonts w:ascii="Courier" w:eastAsia="Courier" w:hAnsi="Courier" w:cs="Courier"/>
        <w:position w:val="0"/>
        <w:sz w:val="26"/>
        <w:szCs w:val="26"/>
      </w:rPr>
    </w:lvl>
    <w:lvl w:ilvl="6">
      <w:start w:val="1"/>
      <w:numFmt w:val="lowerLetter"/>
      <w:lvlText w:val="%7)"/>
      <w:lvlJc w:val="left"/>
      <w:pPr>
        <w:tabs>
          <w:tab w:val="num" w:pos="4788"/>
        </w:tabs>
        <w:ind w:left="4788" w:hanging="468"/>
      </w:pPr>
      <w:rPr>
        <w:rFonts w:ascii="Courier" w:eastAsia="Courier" w:hAnsi="Courier" w:cs="Courier"/>
        <w:position w:val="0"/>
        <w:sz w:val="26"/>
        <w:szCs w:val="26"/>
      </w:rPr>
    </w:lvl>
    <w:lvl w:ilvl="7">
      <w:start w:val="1"/>
      <w:numFmt w:val="lowerLetter"/>
      <w:lvlText w:val="%8)"/>
      <w:lvlJc w:val="left"/>
      <w:pPr>
        <w:tabs>
          <w:tab w:val="num" w:pos="5508"/>
        </w:tabs>
        <w:ind w:left="5508" w:hanging="468"/>
      </w:pPr>
      <w:rPr>
        <w:rFonts w:ascii="Courier" w:eastAsia="Courier" w:hAnsi="Courier" w:cs="Courier"/>
        <w:position w:val="0"/>
        <w:sz w:val="26"/>
        <w:szCs w:val="26"/>
      </w:rPr>
    </w:lvl>
    <w:lvl w:ilvl="8">
      <w:start w:val="1"/>
      <w:numFmt w:val="lowerLetter"/>
      <w:lvlText w:val="%9)"/>
      <w:lvlJc w:val="left"/>
      <w:pPr>
        <w:tabs>
          <w:tab w:val="num" w:pos="6228"/>
        </w:tabs>
        <w:ind w:left="6228" w:hanging="468"/>
      </w:pPr>
      <w:rPr>
        <w:rFonts w:ascii="Courier" w:eastAsia="Courier" w:hAnsi="Courier" w:cs="Courier"/>
        <w:position w:val="0"/>
        <w:sz w:val="26"/>
        <w:szCs w:val="26"/>
      </w:rPr>
    </w:lvl>
  </w:abstractNum>
  <w:abstractNum w:abstractNumId="20">
    <w:nsid w:val="460B51EA"/>
    <w:multiLevelType w:val="multilevel"/>
    <w:tmpl w:val="AA2A8A8E"/>
    <w:lvl w:ilvl="0">
      <w:start w:val="1"/>
      <w:numFmt w:val="decimal"/>
      <w:lvlText w:val="%1."/>
      <w:lvlJc w:val="left"/>
      <w:pPr>
        <w:tabs>
          <w:tab w:val="num" w:pos="480"/>
        </w:tabs>
        <w:ind w:left="480" w:hanging="480"/>
      </w:pPr>
      <w:rPr>
        <w:rFonts w:ascii="Courier" w:eastAsia="Courier" w:hAnsi="Courier" w:cs="Courier"/>
        <w:b/>
        <w:bCs/>
        <w:position w:val="0"/>
        <w:sz w:val="26"/>
        <w:szCs w:val="26"/>
      </w:rPr>
    </w:lvl>
    <w:lvl w:ilvl="1">
      <w:start w:val="1"/>
      <w:numFmt w:val="lowerLetter"/>
      <w:lvlText w:val="%2."/>
      <w:lvlJc w:val="left"/>
      <w:pPr>
        <w:tabs>
          <w:tab w:val="num" w:pos="840"/>
        </w:tabs>
        <w:ind w:left="840" w:hanging="480"/>
      </w:pPr>
      <w:rPr>
        <w:rFonts w:ascii="Courier" w:eastAsia="Courier" w:hAnsi="Courier" w:cs="Courier"/>
        <w:b/>
        <w:bCs/>
        <w:position w:val="0"/>
        <w:sz w:val="26"/>
        <w:szCs w:val="26"/>
      </w:rPr>
    </w:lvl>
    <w:lvl w:ilvl="2">
      <w:start w:val="1"/>
      <w:numFmt w:val="lowerRoman"/>
      <w:lvlText w:val="%3."/>
      <w:lvlJc w:val="left"/>
      <w:pPr>
        <w:tabs>
          <w:tab w:val="num" w:pos="1200"/>
        </w:tabs>
        <w:ind w:left="1200" w:hanging="480"/>
      </w:pPr>
      <w:rPr>
        <w:rFonts w:ascii="Courier" w:eastAsia="Courier" w:hAnsi="Courier" w:cs="Courier"/>
        <w:b/>
        <w:bCs/>
        <w:position w:val="0"/>
        <w:sz w:val="26"/>
        <w:szCs w:val="26"/>
      </w:rPr>
    </w:lvl>
    <w:lvl w:ilvl="3">
      <w:start w:val="1"/>
      <w:numFmt w:val="decimal"/>
      <w:lvlText w:val="%4."/>
      <w:lvlJc w:val="left"/>
      <w:pPr>
        <w:tabs>
          <w:tab w:val="num" w:pos="1560"/>
        </w:tabs>
        <w:ind w:left="1560" w:hanging="480"/>
      </w:pPr>
      <w:rPr>
        <w:rFonts w:ascii="Courier" w:eastAsia="Courier" w:hAnsi="Courier" w:cs="Courier"/>
        <w:b/>
        <w:bCs/>
        <w:position w:val="0"/>
        <w:sz w:val="26"/>
        <w:szCs w:val="26"/>
      </w:rPr>
    </w:lvl>
    <w:lvl w:ilvl="4">
      <w:start w:val="1"/>
      <w:numFmt w:val="lowerLetter"/>
      <w:lvlText w:val="%5."/>
      <w:lvlJc w:val="left"/>
      <w:pPr>
        <w:tabs>
          <w:tab w:val="num" w:pos="1920"/>
        </w:tabs>
        <w:ind w:left="1920" w:hanging="480"/>
      </w:pPr>
      <w:rPr>
        <w:rFonts w:ascii="Courier" w:eastAsia="Courier" w:hAnsi="Courier" w:cs="Courier"/>
        <w:b/>
        <w:bCs/>
        <w:position w:val="0"/>
        <w:sz w:val="26"/>
        <w:szCs w:val="26"/>
      </w:rPr>
    </w:lvl>
    <w:lvl w:ilvl="5">
      <w:start w:val="1"/>
      <w:numFmt w:val="lowerRoman"/>
      <w:lvlText w:val="%6."/>
      <w:lvlJc w:val="left"/>
      <w:pPr>
        <w:tabs>
          <w:tab w:val="num" w:pos="2280"/>
        </w:tabs>
        <w:ind w:left="2280" w:hanging="480"/>
      </w:pPr>
      <w:rPr>
        <w:rFonts w:ascii="Courier" w:eastAsia="Courier" w:hAnsi="Courier" w:cs="Courier"/>
        <w:b/>
        <w:bCs/>
        <w:position w:val="0"/>
        <w:sz w:val="26"/>
        <w:szCs w:val="26"/>
      </w:rPr>
    </w:lvl>
    <w:lvl w:ilvl="6">
      <w:start w:val="1"/>
      <w:numFmt w:val="decimal"/>
      <w:lvlText w:val="%7."/>
      <w:lvlJc w:val="left"/>
      <w:pPr>
        <w:tabs>
          <w:tab w:val="num" w:pos="2640"/>
        </w:tabs>
        <w:ind w:left="2640" w:hanging="480"/>
      </w:pPr>
      <w:rPr>
        <w:rFonts w:ascii="Courier" w:eastAsia="Courier" w:hAnsi="Courier" w:cs="Courier"/>
        <w:b/>
        <w:bCs/>
        <w:position w:val="0"/>
        <w:sz w:val="26"/>
        <w:szCs w:val="26"/>
      </w:rPr>
    </w:lvl>
    <w:lvl w:ilvl="7">
      <w:start w:val="1"/>
      <w:numFmt w:val="lowerLetter"/>
      <w:lvlText w:val="%8."/>
      <w:lvlJc w:val="left"/>
      <w:pPr>
        <w:tabs>
          <w:tab w:val="num" w:pos="3000"/>
        </w:tabs>
        <w:ind w:left="3000" w:hanging="480"/>
      </w:pPr>
      <w:rPr>
        <w:rFonts w:ascii="Courier" w:eastAsia="Courier" w:hAnsi="Courier" w:cs="Courier"/>
        <w:b/>
        <w:bCs/>
        <w:position w:val="0"/>
        <w:sz w:val="26"/>
        <w:szCs w:val="26"/>
      </w:rPr>
    </w:lvl>
    <w:lvl w:ilvl="8">
      <w:start w:val="1"/>
      <w:numFmt w:val="lowerRoman"/>
      <w:lvlText w:val="%9."/>
      <w:lvlJc w:val="left"/>
      <w:pPr>
        <w:tabs>
          <w:tab w:val="num" w:pos="3360"/>
        </w:tabs>
        <w:ind w:left="3360" w:hanging="480"/>
      </w:pPr>
      <w:rPr>
        <w:rFonts w:ascii="Courier" w:eastAsia="Courier" w:hAnsi="Courier" w:cs="Courier"/>
        <w:b/>
        <w:bCs/>
        <w:position w:val="0"/>
        <w:sz w:val="26"/>
        <w:szCs w:val="26"/>
      </w:rPr>
    </w:lvl>
  </w:abstractNum>
  <w:abstractNum w:abstractNumId="21">
    <w:nsid w:val="484A79F4"/>
    <w:multiLevelType w:val="multilevel"/>
    <w:tmpl w:val="C4161AE6"/>
    <w:styleLink w:val="List51"/>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22">
    <w:nsid w:val="4ABC5806"/>
    <w:multiLevelType w:val="hybridMultilevel"/>
    <w:tmpl w:val="B5867FF2"/>
    <w:lvl w:ilvl="0" w:tplc="03948708">
      <w:start w:val="1"/>
      <w:numFmt w:val="decimal"/>
      <w:lvlText w:val="%1."/>
      <w:lvlJc w:val="left"/>
      <w:pPr>
        <w:ind w:left="720" w:hanging="360"/>
      </w:pPr>
      <w:rPr>
        <w:rFonts w:eastAsia="Arial Unicode M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92180"/>
    <w:multiLevelType w:val="multilevel"/>
    <w:tmpl w:val="E8A45A9A"/>
    <w:styleLink w:val="List41"/>
    <w:lvl w:ilvl="0">
      <w:start w:val="2"/>
      <w:numFmt w:val="decimal"/>
      <w:lvlText w:val="%1."/>
      <w:lvlJc w:val="left"/>
      <w:pPr>
        <w:tabs>
          <w:tab w:val="num" w:pos="480"/>
        </w:tabs>
        <w:ind w:left="480" w:hanging="480"/>
      </w:pPr>
      <w:rPr>
        <w:rFonts w:ascii="Courier" w:eastAsia="Courier" w:hAnsi="Courier" w:cs="Courier"/>
        <w:b/>
        <w:bCs/>
        <w:position w:val="0"/>
        <w:sz w:val="28"/>
        <w:szCs w:val="28"/>
      </w:rPr>
    </w:lvl>
    <w:lvl w:ilvl="1">
      <w:start w:val="1"/>
      <w:numFmt w:val="lowerLetter"/>
      <w:lvlText w:val="%2."/>
      <w:lvlJc w:val="left"/>
      <w:pPr>
        <w:tabs>
          <w:tab w:val="num" w:pos="840"/>
        </w:tabs>
        <w:ind w:left="840" w:hanging="480"/>
      </w:pPr>
      <w:rPr>
        <w:rFonts w:ascii="Courier" w:eastAsia="Courier" w:hAnsi="Courier" w:cs="Courier"/>
        <w:b/>
        <w:bCs/>
        <w:position w:val="0"/>
        <w:sz w:val="28"/>
        <w:szCs w:val="28"/>
      </w:rPr>
    </w:lvl>
    <w:lvl w:ilvl="2">
      <w:start w:val="1"/>
      <w:numFmt w:val="lowerRoman"/>
      <w:lvlText w:val="%3."/>
      <w:lvlJc w:val="left"/>
      <w:pPr>
        <w:tabs>
          <w:tab w:val="num" w:pos="1200"/>
        </w:tabs>
        <w:ind w:left="1200" w:hanging="480"/>
      </w:pPr>
      <w:rPr>
        <w:rFonts w:ascii="Courier" w:eastAsia="Courier" w:hAnsi="Courier" w:cs="Courier"/>
        <w:b/>
        <w:bCs/>
        <w:position w:val="0"/>
        <w:sz w:val="28"/>
        <w:szCs w:val="28"/>
      </w:rPr>
    </w:lvl>
    <w:lvl w:ilvl="3">
      <w:start w:val="1"/>
      <w:numFmt w:val="decimal"/>
      <w:lvlText w:val="%4."/>
      <w:lvlJc w:val="left"/>
      <w:pPr>
        <w:tabs>
          <w:tab w:val="num" w:pos="1560"/>
        </w:tabs>
        <w:ind w:left="1560" w:hanging="480"/>
      </w:pPr>
      <w:rPr>
        <w:rFonts w:ascii="Courier" w:eastAsia="Courier" w:hAnsi="Courier" w:cs="Courier"/>
        <w:b/>
        <w:bCs/>
        <w:position w:val="0"/>
        <w:sz w:val="28"/>
        <w:szCs w:val="28"/>
      </w:rPr>
    </w:lvl>
    <w:lvl w:ilvl="4">
      <w:start w:val="1"/>
      <w:numFmt w:val="lowerLetter"/>
      <w:lvlText w:val="%5."/>
      <w:lvlJc w:val="left"/>
      <w:pPr>
        <w:tabs>
          <w:tab w:val="num" w:pos="1920"/>
        </w:tabs>
        <w:ind w:left="1920" w:hanging="480"/>
      </w:pPr>
      <w:rPr>
        <w:rFonts w:ascii="Courier" w:eastAsia="Courier" w:hAnsi="Courier" w:cs="Courier"/>
        <w:b/>
        <w:bCs/>
        <w:position w:val="0"/>
        <w:sz w:val="28"/>
        <w:szCs w:val="28"/>
      </w:rPr>
    </w:lvl>
    <w:lvl w:ilvl="5">
      <w:start w:val="1"/>
      <w:numFmt w:val="lowerRoman"/>
      <w:lvlText w:val="%6."/>
      <w:lvlJc w:val="left"/>
      <w:pPr>
        <w:tabs>
          <w:tab w:val="num" w:pos="2280"/>
        </w:tabs>
        <w:ind w:left="2280" w:hanging="480"/>
      </w:pPr>
      <w:rPr>
        <w:rFonts w:ascii="Courier" w:eastAsia="Courier" w:hAnsi="Courier" w:cs="Courier"/>
        <w:b/>
        <w:bCs/>
        <w:position w:val="0"/>
        <w:sz w:val="28"/>
        <w:szCs w:val="28"/>
      </w:rPr>
    </w:lvl>
    <w:lvl w:ilvl="6">
      <w:start w:val="1"/>
      <w:numFmt w:val="decimal"/>
      <w:lvlText w:val="%7."/>
      <w:lvlJc w:val="left"/>
      <w:pPr>
        <w:tabs>
          <w:tab w:val="num" w:pos="2640"/>
        </w:tabs>
        <w:ind w:left="2640" w:hanging="480"/>
      </w:pPr>
      <w:rPr>
        <w:rFonts w:ascii="Courier" w:eastAsia="Courier" w:hAnsi="Courier" w:cs="Courier"/>
        <w:b/>
        <w:bCs/>
        <w:position w:val="0"/>
        <w:sz w:val="28"/>
        <w:szCs w:val="28"/>
      </w:rPr>
    </w:lvl>
    <w:lvl w:ilvl="7">
      <w:start w:val="1"/>
      <w:numFmt w:val="lowerLetter"/>
      <w:lvlText w:val="%8."/>
      <w:lvlJc w:val="left"/>
      <w:pPr>
        <w:tabs>
          <w:tab w:val="num" w:pos="3000"/>
        </w:tabs>
        <w:ind w:left="3000" w:hanging="480"/>
      </w:pPr>
      <w:rPr>
        <w:rFonts w:ascii="Courier" w:eastAsia="Courier" w:hAnsi="Courier" w:cs="Courier"/>
        <w:b/>
        <w:bCs/>
        <w:position w:val="0"/>
        <w:sz w:val="28"/>
        <w:szCs w:val="28"/>
      </w:rPr>
    </w:lvl>
    <w:lvl w:ilvl="8">
      <w:start w:val="1"/>
      <w:numFmt w:val="lowerRoman"/>
      <w:lvlText w:val="%9."/>
      <w:lvlJc w:val="left"/>
      <w:pPr>
        <w:tabs>
          <w:tab w:val="num" w:pos="3360"/>
        </w:tabs>
        <w:ind w:left="3360" w:hanging="480"/>
      </w:pPr>
      <w:rPr>
        <w:rFonts w:ascii="Courier" w:eastAsia="Courier" w:hAnsi="Courier" w:cs="Courier"/>
        <w:b/>
        <w:bCs/>
        <w:position w:val="0"/>
        <w:sz w:val="28"/>
        <w:szCs w:val="28"/>
      </w:rPr>
    </w:lvl>
  </w:abstractNum>
  <w:abstractNum w:abstractNumId="24">
    <w:nsid w:val="4CC74264"/>
    <w:multiLevelType w:val="multilevel"/>
    <w:tmpl w:val="5FBAD67A"/>
    <w:lvl w:ilvl="0">
      <w:start w:val="1"/>
      <w:numFmt w:val="decimal"/>
      <w:lvlText w:val="%1."/>
      <w:lvlJc w:val="left"/>
      <w:pPr>
        <w:tabs>
          <w:tab w:val="num" w:pos="330"/>
        </w:tabs>
        <w:ind w:left="3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1">
      <w:start w:val="1"/>
      <w:numFmt w:val="lowerLetter"/>
      <w:lvlText w:val="%2."/>
      <w:lvlJc w:val="left"/>
      <w:pPr>
        <w:tabs>
          <w:tab w:val="num" w:pos="690"/>
        </w:tabs>
        <w:ind w:left="6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2">
      <w:start w:val="1"/>
      <w:numFmt w:val="lowerRoman"/>
      <w:lvlText w:val="%3."/>
      <w:lvlJc w:val="left"/>
      <w:pPr>
        <w:tabs>
          <w:tab w:val="num" w:pos="1050"/>
        </w:tabs>
        <w:ind w:left="10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3">
      <w:start w:val="1"/>
      <w:numFmt w:val="decimal"/>
      <w:lvlText w:val="%4."/>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4">
      <w:start w:val="1"/>
      <w:numFmt w:val="lowerLetter"/>
      <w:lvlText w:val="%5."/>
      <w:lvlJc w:val="left"/>
      <w:pPr>
        <w:tabs>
          <w:tab w:val="num" w:pos="1770"/>
        </w:tabs>
        <w:ind w:left="17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5">
      <w:start w:val="1"/>
      <w:numFmt w:val="lowerRoman"/>
      <w:lvlText w:val="%6."/>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6">
      <w:start w:val="1"/>
      <w:numFmt w:val="decimal"/>
      <w:lvlText w:val="%7."/>
      <w:lvlJc w:val="left"/>
      <w:pPr>
        <w:tabs>
          <w:tab w:val="num" w:pos="2490"/>
        </w:tabs>
        <w:ind w:left="24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7">
      <w:start w:val="1"/>
      <w:numFmt w:val="lowerLetter"/>
      <w:lvlText w:val="%8."/>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8">
      <w:start w:val="1"/>
      <w:numFmt w:val="lowerRoman"/>
      <w:lvlText w:val="%9."/>
      <w:lvlJc w:val="left"/>
      <w:pPr>
        <w:tabs>
          <w:tab w:val="num" w:pos="3210"/>
        </w:tabs>
        <w:ind w:left="32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abstractNum>
  <w:abstractNum w:abstractNumId="25">
    <w:nsid w:val="4FA11931"/>
    <w:multiLevelType w:val="hybridMultilevel"/>
    <w:tmpl w:val="786AD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255512"/>
    <w:multiLevelType w:val="multilevel"/>
    <w:tmpl w:val="BF0E2A06"/>
    <w:lvl w:ilvl="0">
      <w:start w:val="1"/>
      <w:numFmt w:val="decimal"/>
      <w:lvlText w:val="%1."/>
      <w:lvlJc w:val="left"/>
      <w:pPr>
        <w:tabs>
          <w:tab w:val="num" w:pos="480"/>
        </w:tabs>
        <w:ind w:left="480" w:hanging="480"/>
      </w:pPr>
      <w:rPr>
        <w:rFonts w:ascii="Courier" w:eastAsia="Courier" w:hAnsi="Courier" w:cs="Courier"/>
        <w:b/>
        <w:bCs/>
        <w:position w:val="0"/>
        <w:sz w:val="28"/>
        <w:szCs w:val="28"/>
      </w:rPr>
    </w:lvl>
    <w:lvl w:ilvl="1">
      <w:start w:val="1"/>
      <w:numFmt w:val="lowerLetter"/>
      <w:lvlText w:val="%2."/>
      <w:lvlJc w:val="left"/>
      <w:pPr>
        <w:tabs>
          <w:tab w:val="num" w:pos="840"/>
        </w:tabs>
        <w:ind w:left="840" w:hanging="480"/>
      </w:pPr>
      <w:rPr>
        <w:rFonts w:ascii="Courier" w:eastAsia="Courier" w:hAnsi="Courier" w:cs="Courier"/>
        <w:b/>
        <w:bCs/>
        <w:position w:val="0"/>
        <w:sz w:val="28"/>
        <w:szCs w:val="28"/>
      </w:rPr>
    </w:lvl>
    <w:lvl w:ilvl="2">
      <w:start w:val="1"/>
      <w:numFmt w:val="lowerRoman"/>
      <w:lvlText w:val="%3."/>
      <w:lvlJc w:val="left"/>
      <w:pPr>
        <w:tabs>
          <w:tab w:val="num" w:pos="1200"/>
        </w:tabs>
        <w:ind w:left="1200" w:hanging="480"/>
      </w:pPr>
      <w:rPr>
        <w:rFonts w:ascii="Courier" w:eastAsia="Courier" w:hAnsi="Courier" w:cs="Courier"/>
        <w:b/>
        <w:bCs/>
        <w:position w:val="0"/>
        <w:sz w:val="28"/>
        <w:szCs w:val="28"/>
      </w:rPr>
    </w:lvl>
    <w:lvl w:ilvl="3">
      <w:start w:val="1"/>
      <w:numFmt w:val="decimal"/>
      <w:lvlText w:val="%4."/>
      <w:lvlJc w:val="left"/>
      <w:pPr>
        <w:tabs>
          <w:tab w:val="num" w:pos="1560"/>
        </w:tabs>
        <w:ind w:left="1560" w:hanging="480"/>
      </w:pPr>
      <w:rPr>
        <w:rFonts w:ascii="Courier" w:eastAsia="Courier" w:hAnsi="Courier" w:cs="Courier"/>
        <w:b/>
        <w:bCs/>
        <w:position w:val="0"/>
        <w:sz w:val="28"/>
        <w:szCs w:val="28"/>
      </w:rPr>
    </w:lvl>
    <w:lvl w:ilvl="4">
      <w:start w:val="1"/>
      <w:numFmt w:val="lowerLetter"/>
      <w:lvlText w:val="%5."/>
      <w:lvlJc w:val="left"/>
      <w:pPr>
        <w:tabs>
          <w:tab w:val="num" w:pos="1920"/>
        </w:tabs>
        <w:ind w:left="1920" w:hanging="480"/>
      </w:pPr>
      <w:rPr>
        <w:rFonts w:ascii="Courier" w:eastAsia="Courier" w:hAnsi="Courier" w:cs="Courier"/>
        <w:b/>
        <w:bCs/>
        <w:position w:val="0"/>
        <w:sz w:val="28"/>
        <w:szCs w:val="28"/>
      </w:rPr>
    </w:lvl>
    <w:lvl w:ilvl="5">
      <w:start w:val="1"/>
      <w:numFmt w:val="lowerRoman"/>
      <w:lvlText w:val="%6."/>
      <w:lvlJc w:val="left"/>
      <w:pPr>
        <w:tabs>
          <w:tab w:val="num" w:pos="2280"/>
        </w:tabs>
        <w:ind w:left="2280" w:hanging="480"/>
      </w:pPr>
      <w:rPr>
        <w:rFonts w:ascii="Courier" w:eastAsia="Courier" w:hAnsi="Courier" w:cs="Courier"/>
        <w:b/>
        <w:bCs/>
        <w:position w:val="0"/>
        <w:sz w:val="28"/>
        <w:szCs w:val="28"/>
      </w:rPr>
    </w:lvl>
    <w:lvl w:ilvl="6">
      <w:start w:val="1"/>
      <w:numFmt w:val="decimal"/>
      <w:lvlText w:val="%7."/>
      <w:lvlJc w:val="left"/>
      <w:pPr>
        <w:tabs>
          <w:tab w:val="num" w:pos="2640"/>
        </w:tabs>
        <w:ind w:left="2640" w:hanging="480"/>
      </w:pPr>
      <w:rPr>
        <w:rFonts w:ascii="Courier" w:eastAsia="Courier" w:hAnsi="Courier" w:cs="Courier"/>
        <w:b/>
        <w:bCs/>
        <w:position w:val="0"/>
        <w:sz w:val="28"/>
        <w:szCs w:val="28"/>
      </w:rPr>
    </w:lvl>
    <w:lvl w:ilvl="7">
      <w:start w:val="1"/>
      <w:numFmt w:val="lowerLetter"/>
      <w:lvlText w:val="%8."/>
      <w:lvlJc w:val="left"/>
      <w:pPr>
        <w:tabs>
          <w:tab w:val="num" w:pos="3000"/>
        </w:tabs>
        <w:ind w:left="3000" w:hanging="480"/>
      </w:pPr>
      <w:rPr>
        <w:rFonts w:ascii="Courier" w:eastAsia="Courier" w:hAnsi="Courier" w:cs="Courier"/>
        <w:b/>
        <w:bCs/>
        <w:position w:val="0"/>
        <w:sz w:val="28"/>
        <w:szCs w:val="28"/>
      </w:rPr>
    </w:lvl>
    <w:lvl w:ilvl="8">
      <w:start w:val="1"/>
      <w:numFmt w:val="lowerRoman"/>
      <w:lvlText w:val="%9."/>
      <w:lvlJc w:val="left"/>
      <w:pPr>
        <w:tabs>
          <w:tab w:val="num" w:pos="3360"/>
        </w:tabs>
        <w:ind w:left="3360" w:hanging="480"/>
      </w:pPr>
      <w:rPr>
        <w:rFonts w:ascii="Courier" w:eastAsia="Courier" w:hAnsi="Courier" w:cs="Courier"/>
        <w:b/>
        <w:bCs/>
        <w:position w:val="0"/>
        <w:sz w:val="28"/>
        <w:szCs w:val="28"/>
      </w:rPr>
    </w:lvl>
  </w:abstractNum>
  <w:abstractNum w:abstractNumId="27">
    <w:nsid w:val="54B323ED"/>
    <w:multiLevelType w:val="hybridMultilevel"/>
    <w:tmpl w:val="C2C44ACA"/>
    <w:lvl w:ilvl="0" w:tplc="209EA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5A74048"/>
    <w:multiLevelType w:val="hybridMultilevel"/>
    <w:tmpl w:val="52A05F40"/>
    <w:lvl w:ilvl="0" w:tplc="F0548510">
      <w:start w:val="1"/>
      <w:numFmt w:val="decimal"/>
      <w:lvlText w:val="%1."/>
      <w:lvlJc w:val="left"/>
      <w:pPr>
        <w:ind w:left="1080" w:hanging="360"/>
      </w:pPr>
      <w:rPr>
        <w:rFonts w:eastAsia="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971048C"/>
    <w:multiLevelType w:val="multilevel"/>
    <w:tmpl w:val="16C6124E"/>
    <w:lvl w:ilvl="0">
      <w:start w:val="1"/>
      <w:numFmt w:val="decimal"/>
      <w:lvlText w:val="%1."/>
      <w:lvlJc w:val="left"/>
      <w:pPr>
        <w:tabs>
          <w:tab w:val="num" w:pos="454"/>
        </w:tabs>
        <w:ind w:left="454"/>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30">
    <w:nsid w:val="60974159"/>
    <w:multiLevelType w:val="multilevel"/>
    <w:tmpl w:val="8AA09D20"/>
    <w:styleLink w:val="List7"/>
    <w:lvl w:ilvl="0">
      <w:start w:val="1"/>
      <w:numFmt w:val="decimal"/>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31">
    <w:nsid w:val="60CB1949"/>
    <w:multiLevelType w:val="multilevel"/>
    <w:tmpl w:val="85F8F07C"/>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lowerLetter"/>
      <w:lvlText w:val="%2)"/>
      <w:lvlJc w:val="left"/>
      <w:pPr>
        <w:tabs>
          <w:tab w:val="num" w:pos="720"/>
        </w:tabs>
        <w:ind w:left="720"/>
      </w:pPr>
      <w:rPr>
        <w:rFonts w:ascii="Courier" w:eastAsia="Courier" w:hAnsi="Courier" w:cs="Courier"/>
        <w:position w:val="0"/>
        <w:sz w:val="26"/>
        <w:szCs w:val="26"/>
      </w:rPr>
    </w:lvl>
    <w:lvl w:ilvl="2">
      <w:start w:val="1"/>
      <w:numFmt w:val="lowerLetter"/>
      <w:lvlText w:val="%2)"/>
      <w:lvlJc w:val="left"/>
      <w:pPr>
        <w:tabs>
          <w:tab w:val="num" w:pos="2160"/>
        </w:tabs>
        <w:ind w:left="1440"/>
      </w:pPr>
      <w:rPr>
        <w:rFonts w:ascii="Courier" w:eastAsia="Courier" w:hAnsi="Courier" w:cs="Courier"/>
        <w:position w:val="0"/>
        <w:sz w:val="26"/>
        <w:szCs w:val="26"/>
      </w:rPr>
    </w:lvl>
    <w:lvl w:ilvl="3">
      <w:start w:val="1"/>
      <w:numFmt w:val="lowerLetter"/>
      <w:lvlText w:val="%2)"/>
      <w:lvlJc w:val="left"/>
      <w:pPr>
        <w:tabs>
          <w:tab w:val="num" w:pos="3600"/>
        </w:tabs>
        <w:ind w:left="2160"/>
      </w:pPr>
      <w:rPr>
        <w:rFonts w:ascii="Courier" w:eastAsia="Courier" w:hAnsi="Courier" w:cs="Courier"/>
        <w:position w:val="0"/>
        <w:sz w:val="26"/>
        <w:szCs w:val="26"/>
      </w:rPr>
    </w:lvl>
    <w:lvl w:ilvl="4">
      <w:start w:val="1"/>
      <w:numFmt w:val="lowerLetter"/>
      <w:lvlText w:val="%2)"/>
      <w:lvlJc w:val="left"/>
      <w:pPr>
        <w:tabs>
          <w:tab w:val="num" w:pos="5040"/>
        </w:tabs>
        <w:ind w:left="2880"/>
      </w:pPr>
      <w:rPr>
        <w:rFonts w:ascii="Courier" w:eastAsia="Courier" w:hAnsi="Courier" w:cs="Courier"/>
        <w:position w:val="0"/>
        <w:sz w:val="26"/>
        <w:szCs w:val="26"/>
      </w:rPr>
    </w:lvl>
    <w:lvl w:ilvl="5">
      <w:start w:val="1"/>
      <w:numFmt w:val="lowerLetter"/>
      <w:lvlText w:val="%2)"/>
      <w:lvlJc w:val="left"/>
      <w:pPr>
        <w:tabs>
          <w:tab w:val="num" w:pos="6480"/>
        </w:tabs>
        <w:ind w:left="3600"/>
      </w:pPr>
      <w:rPr>
        <w:rFonts w:ascii="Courier" w:eastAsia="Courier" w:hAnsi="Courier" w:cs="Courier"/>
        <w:position w:val="0"/>
        <w:sz w:val="26"/>
        <w:szCs w:val="26"/>
      </w:rPr>
    </w:lvl>
    <w:lvl w:ilvl="6">
      <w:start w:val="1"/>
      <w:numFmt w:val="lowerLetter"/>
      <w:lvlText w:val="%2)"/>
      <w:lvlJc w:val="left"/>
      <w:pPr>
        <w:tabs>
          <w:tab w:val="num" w:pos="7920"/>
        </w:tabs>
        <w:ind w:left="4320"/>
      </w:pPr>
      <w:rPr>
        <w:rFonts w:ascii="Courier" w:eastAsia="Courier" w:hAnsi="Courier" w:cs="Courier"/>
        <w:position w:val="0"/>
        <w:sz w:val="26"/>
        <w:szCs w:val="26"/>
      </w:rPr>
    </w:lvl>
    <w:lvl w:ilvl="7">
      <w:start w:val="1"/>
      <w:numFmt w:val="lowerLetter"/>
      <w:lvlText w:val="%2)"/>
      <w:lvlJc w:val="left"/>
      <w:pPr>
        <w:tabs>
          <w:tab w:val="num" w:pos="9360"/>
        </w:tabs>
        <w:ind w:left="5040"/>
      </w:pPr>
      <w:rPr>
        <w:rFonts w:ascii="Courier" w:eastAsia="Courier" w:hAnsi="Courier" w:cs="Courier"/>
        <w:position w:val="0"/>
        <w:sz w:val="26"/>
        <w:szCs w:val="26"/>
      </w:rPr>
    </w:lvl>
    <w:lvl w:ilvl="8">
      <w:start w:val="1"/>
      <w:numFmt w:val="lowerLetter"/>
      <w:lvlText w:val="%2)"/>
      <w:lvlJc w:val="left"/>
      <w:pPr>
        <w:tabs>
          <w:tab w:val="num" w:pos="10800"/>
        </w:tabs>
        <w:ind w:left="5760"/>
      </w:pPr>
      <w:rPr>
        <w:rFonts w:ascii="Courier" w:eastAsia="Courier" w:hAnsi="Courier" w:cs="Courier"/>
        <w:position w:val="0"/>
        <w:sz w:val="26"/>
        <w:szCs w:val="26"/>
      </w:rPr>
    </w:lvl>
  </w:abstractNum>
  <w:abstractNum w:abstractNumId="32">
    <w:nsid w:val="61E1426D"/>
    <w:multiLevelType w:val="hybridMultilevel"/>
    <w:tmpl w:val="16783D1C"/>
    <w:lvl w:ilvl="0" w:tplc="644058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8346EAA"/>
    <w:multiLevelType w:val="multilevel"/>
    <w:tmpl w:val="6AB0692E"/>
    <w:lvl w:ilvl="0">
      <w:start w:val="1"/>
      <w:numFmt w:val="bullet"/>
      <w:lvlText w:val=""/>
      <w:lvlJc w:val="left"/>
      <w:pPr>
        <w:tabs>
          <w:tab w:val="num" w:pos="720"/>
        </w:tabs>
        <w:ind w:left="72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1">
      <w:start w:val="1"/>
      <w:numFmt w:val="bullet"/>
      <w:lvlText w:val=""/>
      <w:lvlJc w:val="left"/>
      <w:pPr>
        <w:tabs>
          <w:tab w:val="num" w:pos="1380"/>
        </w:tabs>
        <w:ind w:left="1380" w:hanging="66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2">
      <w:start w:val="1"/>
      <w:numFmt w:val="bullet"/>
      <w:lvlText w:val=""/>
      <w:lvlJc w:val="left"/>
      <w:pPr>
        <w:tabs>
          <w:tab w:val="num" w:pos="2040"/>
        </w:tabs>
        <w:ind w:left="2040" w:hanging="132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3">
      <w:start w:val="1"/>
      <w:numFmt w:val="bullet"/>
      <w:lvlText w:val=""/>
      <w:lvlJc w:val="left"/>
      <w:pPr>
        <w:tabs>
          <w:tab w:val="num" w:pos="2700"/>
        </w:tabs>
        <w:ind w:left="2700" w:hanging="198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4">
      <w:start w:val="1"/>
      <w:numFmt w:val="bullet"/>
      <w:lvlText w:val=""/>
      <w:lvlJc w:val="left"/>
      <w:pPr>
        <w:tabs>
          <w:tab w:val="num" w:pos="3360"/>
        </w:tabs>
        <w:ind w:left="3360" w:hanging="264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5">
      <w:start w:val="1"/>
      <w:numFmt w:val="bullet"/>
      <w:lvlText w:val=""/>
      <w:lvlJc w:val="left"/>
      <w:pPr>
        <w:tabs>
          <w:tab w:val="num" w:pos="4020"/>
        </w:tabs>
        <w:ind w:left="4020" w:hanging="330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96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7">
      <w:start w:val="1"/>
      <w:numFmt w:val="bullet"/>
      <w:lvlText w:val=""/>
      <w:lvlJc w:val="left"/>
      <w:pPr>
        <w:tabs>
          <w:tab w:val="num" w:pos="5340"/>
        </w:tabs>
        <w:ind w:left="5340" w:hanging="462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8">
      <w:start w:val="1"/>
      <w:numFmt w:val="bullet"/>
      <w:lvlText w:val=""/>
      <w:lvlJc w:val="left"/>
      <w:pPr>
        <w:tabs>
          <w:tab w:val="num" w:pos="6000"/>
        </w:tabs>
        <w:ind w:left="6000" w:hanging="528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abstractNum>
  <w:abstractNum w:abstractNumId="34">
    <w:nsid w:val="710C21C3"/>
    <w:multiLevelType w:val="multilevel"/>
    <w:tmpl w:val="E2E047A4"/>
    <w:styleLink w:val="List0"/>
    <w:lvl w:ilvl="0">
      <w:start w:val="1"/>
      <w:numFmt w:val="decimal"/>
      <w:lvlText w:val="%1."/>
      <w:lvlJc w:val="left"/>
      <w:rPr>
        <w:rFonts w:ascii="Courier" w:eastAsia="Courier" w:hAnsi="Courier" w:cs="Courier"/>
        <w:position w:val="0"/>
      </w:rPr>
    </w:lvl>
    <w:lvl w:ilvl="1">
      <w:start w:val="1"/>
      <w:numFmt w:val="decimal"/>
      <w:lvlText w:val="%2."/>
      <w:lvlJc w:val="left"/>
      <w:rPr>
        <w:rFonts w:ascii="Courier" w:eastAsia="Courier" w:hAnsi="Courier" w:cs="Courier"/>
        <w:position w:val="0"/>
      </w:rPr>
    </w:lvl>
    <w:lvl w:ilvl="2">
      <w:start w:val="1"/>
      <w:numFmt w:val="decimal"/>
      <w:lvlText w:val="%3."/>
      <w:lvlJc w:val="left"/>
      <w:rPr>
        <w:rFonts w:ascii="Courier" w:eastAsia="Courier" w:hAnsi="Courier" w:cs="Courier"/>
        <w:position w:val="0"/>
      </w:rPr>
    </w:lvl>
    <w:lvl w:ilvl="3">
      <w:start w:val="1"/>
      <w:numFmt w:val="decimal"/>
      <w:lvlText w:val="%4."/>
      <w:lvlJc w:val="left"/>
      <w:rPr>
        <w:rFonts w:ascii="Courier" w:eastAsia="Courier" w:hAnsi="Courier" w:cs="Courier"/>
        <w:position w:val="0"/>
      </w:rPr>
    </w:lvl>
    <w:lvl w:ilvl="4">
      <w:start w:val="1"/>
      <w:numFmt w:val="decimal"/>
      <w:lvlText w:val="%5."/>
      <w:lvlJc w:val="left"/>
      <w:rPr>
        <w:rFonts w:ascii="Courier" w:eastAsia="Courier" w:hAnsi="Courier" w:cs="Courier"/>
        <w:position w:val="0"/>
      </w:rPr>
    </w:lvl>
    <w:lvl w:ilvl="5">
      <w:start w:val="1"/>
      <w:numFmt w:val="decimal"/>
      <w:lvlText w:val="%6."/>
      <w:lvlJc w:val="left"/>
      <w:rPr>
        <w:rFonts w:ascii="Courier" w:eastAsia="Courier" w:hAnsi="Courier" w:cs="Courier"/>
        <w:position w:val="0"/>
      </w:rPr>
    </w:lvl>
    <w:lvl w:ilvl="6">
      <w:start w:val="1"/>
      <w:numFmt w:val="decimal"/>
      <w:lvlText w:val="%7."/>
      <w:lvlJc w:val="left"/>
      <w:rPr>
        <w:rFonts w:ascii="Courier" w:eastAsia="Courier" w:hAnsi="Courier" w:cs="Courier"/>
        <w:position w:val="0"/>
      </w:rPr>
    </w:lvl>
    <w:lvl w:ilvl="7">
      <w:start w:val="1"/>
      <w:numFmt w:val="decimal"/>
      <w:lvlText w:val="%8."/>
      <w:lvlJc w:val="left"/>
      <w:rPr>
        <w:rFonts w:ascii="Courier" w:eastAsia="Courier" w:hAnsi="Courier" w:cs="Courier"/>
        <w:position w:val="0"/>
      </w:rPr>
    </w:lvl>
    <w:lvl w:ilvl="8">
      <w:start w:val="1"/>
      <w:numFmt w:val="decimal"/>
      <w:lvlText w:val="%9."/>
      <w:lvlJc w:val="left"/>
      <w:rPr>
        <w:rFonts w:ascii="Courier" w:eastAsia="Courier" w:hAnsi="Courier" w:cs="Courier"/>
        <w:position w:val="0"/>
      </w:rPr>
    </w:lvl>
  </w:abstractNum>
  <w:abstractNum w:abstractNumId="35">
    <w:nsid w:val="721B3E74"/>
    <w:multiLevelType w:val="hybridMultilevel"/>
    <w:tmpl w:val="534C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F32130"/>
    <w:multiLevelType w:val="multilevel"/>
    <w:tmpl w:val="D030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94780B"/>
    <w:multiLevelType w:val="multilevel"/>
    <w:tmpl w:val="0486CD56"/>
    <w:lvl w:ilvl="0">
      <w:start w:val="1"/>
      <w:numFmt w:val="lowerLetter"/>
      <w:lvlText w:val="%1)"/>
      <w:lvlJc w:val="left"/>
      <w:pPr>
        <w:tabs>
          <w:tab w:val="num" w:pos="468"/>
        </w:tabs>
        <w:ind w:left="468" w:hanging="468"/>
      </w:pPr>
      <w:rPr>
        <w:rFonts w:ascii="Courier" w:eastAsia="Courier" w:hAnsi="Courier" w:cs="Courier"/>
        <w:position w:val="0"/>
        <w:sz w:val="26"/>
        <w:szCs w:val="26"/>
      </w:rPr>
    </w:lvl>
    <w:lvl w:ilvl="1">
      <w:start w:val="1"/>
      <w:numFmt w:val="lowerLetter"/>
      <w:lvlText w:val="%2)"/>
      <w:lvlJc w:val="left"/>
      <w:pPr>
        <w:tabs>
          <w:tab w:val="num" w:pos="1188"/>
        </w:tabs>
        <w:ind w:left="1188" w:hanging="468"/>
      </w:pPr>
      <w:rPr>
        <w:rFonts w:ascii="Courier" w:eastAsia="Courier" w:hAnsi="Courier" w:cs="Courier"/>
        <w:position w:val="0"/>
        <w:sz w:val="26"/>
        <w:szCs w:val="26"/>
      </w:rPr>
    </w:lvl>
    <w:lvl w:ilvl="2">
      <w:start w:val="1"/>
      <w:numFmt w:val="lowerLetter"/>
      <w:lvlText w:val="%3)"/>
      <w:lvlJc w:val="left"/>
      <w:pPr>
        <w:tabs>
          <w:tab w:val="num" w:pos="1908"/>
        </w:tabs>
        <w:ind w:left="1908" w:hanging="468"/>
      </w:pPr>
      <w:rPr>
        <w:rFonts w:ascii="Courier" w:eastAsia="Courier" w:hAnsi="Courier" w:cs="Courier"/>
        <w:position w:val="0"/>
        <w:sz w:val="26"/>
        <w:szCs w:val="26"/>
      </w:rPr>
    </w:lvl>
    <w:lvl w:ilvl="3">
      <w:start w:val="1"/>
      <w:numFmt w:val="lowerLetter"/>
      <w:lvlText w:val="%4)"/>
      <w:lvlJc w:val="left"/>
      <w:pPr>
        <w:tabs>
          <w:tab w:val="num" w:pos="2628"/>
        </w:tabs>
        <w:ind w:left="2628" w:hanging="468"/>
      </w:pPr>
      <w:rPr>
        <w:rFonts w:ascii="Courier" w:eastAsia="Courier" w:hAnsi="Courier" w:cs="Courier"/>
        <w:position w:val="0"/>
        <w:sz w:val="26"/>
        <w:szCs w:val="26"/>
      </w:rPr>
    </w:lvl>
    <w:lvl w:ilvl="4">
      <w:start w:val="1"/>
      <w:numFmt w:val="lowerLetter"/>
      <w:lvlText w:val="%5)"/>
      <w:lvlJc w:val="left"/>
      <w:pPr>
        <w:tabs>
          <w:tab w:val="num" w:pos="3348"/>
        </w:tabs>
        <w:ind w:left="3348" w:hanging="468"/>
      </w:pPr>
      <w:rPr>
        <w:rFonts w:ascii="Courier" w:eastAsia="Courier" w:hAnsi="Courier" w:cs="Courier"/>
        <w:position w:val="0"/>
        <w:sz w:val="26"/>
        <w:szCs w:val="26"/>
      </w:rPr>
    </w:lvl>
    <w:lvl w:ilvl="5">
      <w:start w:val="1"/>
      <w:numFmt w:val="lowerLetter"/>
      <w:lvlText w:val="%6)"/>
      <w:lvlJc w:val="left"/>
      <w:pPr>
        <w:tabs>
          <w:tab w:val="num" w:pos="4068"/>
        </w:tabs>
        <w:ind w:left="4068" w:hanging="468"/>
      </w:pPr>
      <w:rPr>
        <w:rFonts w:ascii="Courier" w:eastAsia="Courier" w:hAnsi="Courier" w:cs="Courier"/>
        <w:position w:val="0"/>
        <w:sz w:val="26"/>
        <w:szCs w:val="26"/>
      </w:rPr>
    </w:lvl>
    <w:lvl w:ilvl="6">
      <w:start w:val="1"/>
      <w:numFmt w:val="lowerLetter"/>
      <w:lvlText w:val="%7)"/>
      <w:lvlJc w:val="left"/>
      <w:pPr>
        <w:tabs>
          <w:tab w:val="num" w:pos="4788"/>
        </w:tabs>
        <w:ind w:left="4788" w:hanging="468"/>
      </w:pPr>
      <w:rPr>
        <w:rFonts w:ascii="Courier" w:eastAsia="Courier" w:hAnsi="Courier" w:cs="Courier"/>
        <w:position w:val="0"/>
        <w:sz w:val="26"/>
        <w:szCs w:val="26"/>
      </w:rPr>
    </w:lvl>
    <w:lvl w:ilvl="7">
      <w:start w:val="1"/>
      <w:numFmt w:val="lowerLetter"/>
      <w:lvlText w:val="%8)"/>
      <w:lvlJc w:val="left"/>
      <w:pPr>
        <w:tabs>
          <w:tab w:val="num" w:pos="5508"/>
        </w:tabs>
        <w:ind w:left="5508" w:hanging="468"/>
      </w:pPr>
      <w:rPr>
        <w:rFonts w:ascii="Courier" w:eastAsia="Courier" w:hAnsi="Courier" w:cs="Courier"/>
        <w:position w:val="0"/>
        <w:sz w:val="26"/>
        <w:szCs w:val="26"/>
      </w:rPr>
    </w:lvl>
    <w:lvl w:ilvl="8">
      <w:start w:val="1"/>
      <w:numFmt w:val="lowerLetter"/>
      <w:lvlText w:val="%9)"/>
      <w:lvlJc w:val="left"/>
      <w:pPr>
        <w:tabs>
          <w:tab w:val="num" w:pos="6228"/>
        </w:tabs>
        <w:ind w:left="6228" w:hanging="468"/>
      </w:pPr>
      <w:rPr>
        <w:rFonts w:ascii="Courier" w:eastAsia="Courier" w:hAnsi="Courier" w:cs="Courier"/>
        <w:position w:val="0"/>
        <w:sz w:val="26"/>
        <w:szCs w:val="26"/>
      </w:rPr>
    </w:lvl>
  </w:abstractNum>
  <w:abstractNum w:abstractNumId="38">
    <w:nsid w:val="7F7D31FF"/>
    <w:multiLevelType w:val="multilevel"/>
    <w:tmpl w:val="75548902"/>
    <w:styleLink w:val="List6"/>
    <w:lvl w:ilvl="0">
      <w:start w:val="3"/>
      <w:numFmt w:val="decimal"/>
      <w:lvlText w:val="%1."/>
      <w:lvlJc w:val="left"/>
      <w:pPr>
        <w:tabs>
          <w:tab w:val="num" w:pos="480"/>
        </w:tabs>
        <w:ind w:left="480" w:hanging="480"/>
      </w:pPr>
      <w:rPr>
        <w:rFonts w:ascii="Courier" w:eastAsia="Courier" w:hAnsi="Courier" w:cs="Courier"/>
        <w:b/>
        <w:bCs/>
        <w:position w:val="0"/>
        <w:sz w:val="26"/>
        <w:szCs w:val="26"/>
      </w:rPr>
    </w:lvl>
    <w:lvl w:ilvl="1">
      <w:start w:val="1"/>
      <w:numFmt w:val="lowerLetter"/>
      <w:lvlText w:val="%2."/>
      <w:lvlJc w:val="left"/>
      <w:pPr>
        <w:tabs>
          <w:tab w:val="num" w:pos="840"/>
        </w:tabs>
        <w:ind w:left="840" w:hanging="480"/>
      </w:pPr>
      <w:rPr>
        <w:rFonts w:ascii="Courier" w:eastAsia="Courier" w:hAnsi="Courier" w:cs="Courier"/>
        <w:b/>
        <w:bCs/>
        <w:position w:val="0"/>
        <w:sz w:val="26"/>
        <w:szCs w:val="26"/>
      </w:rPr>
    </w:lvl>
    <w:lvl w:ilvl="2">
      <w:start w:val="1"/>
      <w:numFmt w:val="lowerRoman"/>
      <w:lvlText w:val="%3."/>
      <w:lvlJc w:val="left"/>
      <w:pPr>
        <w:tabs>
          <w:tab w:val="num" w:pos="1200"/>
        </w:tabs>
        <w:ind w:left="1200" w:hanging="480"/>
      </w:pPr>
      <w:rPr>
        <w:rFonts w:ascii="Courier" w:eastAsia="Courier" w:hAnsi="Courier" w:cs="Courier"/>
        <w:b/>
        <w:bCs/>
        <w:position w:val="0"/>
        <w:sz w:val="26"/>
        <w:szCs w:val="26"/>
      </w:rPr>
    </w:lvl>
    <w:lvl w:ilvl="3">
      <w:start w:val="1"/>
      <w:numFmt w:val="decimal"/>
      <w:lvlText w:val="%4."/>
      <w:lvlJc w:val="left"/>
      <w:pPr>
        <w:tabs>
          <w:tab w:val="num" w:pos="1560"/>
        </w:tabs>
        <w:ind w:left="1560" w:hanging="480"/>
      </w:pPr>
      <w:rPr>
        <w:rFonts w:ascii="Courier" w:eastAsia="Courier" w:hAnsi="Courier" w:cs="Courier"/>
        <w:b/>
        <w:bCs/>
        <w:position w:val="0"/>
        <w:sz w:val="26"/>
        <w:szCs w:val="26"/>
      </w:rPr>
    </w:lvl>
    <w:lvl w:ilvl="4">
      <w:start w:val="1"/>
      <w:numFmt w:val="lowerLetter"/>
      <w:lvlText w:val="%5."/>
      <w:lvlJc w:val="left"/>
      <w:pPr>
        <w:tabs>
          <w:tab w:val="num" w:pos="1920"/>
        </w:tabs>
        <w:ind w:left="1920" w:hanging="480"/>
      </w:pPr>
      <w:rPr>
        <w:rFonts w:ascii="Courier" w:eastAsia="Courier" w:hAnsi="Courier" w:cs="Courier"/>
        <w:b/>
        <w:bCs/>
        <w:position w:val="0"/>
        <w:sz w:val="26"/>
        <w:szCs w:val="26"/>
      </w:rPr>
    </w:lvl>
    <w:lvl w:ilvl="5">
      <w:start w:val="1"/>
      <w:numFmt w:val="lowerRoman"/>
      <w:lvlText w:val="%6."/>
      <w:lvlJc w:val="left"/>
      <w:pPr>
        <w:tabs>
          <w:tab w:val="num" w:pos="2280"/>
        </w:tabs>
        <w:ind w:left="2280" w:hanging="480"/>
      </w:pPr>
      <w:rPr>
        <w:rFonts w:ascii="Courier" w:eastAsia="Courier" w:hAnsi="Courier" w:cs="Courier"/>
        <w:b/>
        <w:bCs/>
        <w:position w:val="0"/>
        <w:sz w:val="26"/>
        <w:szCs w:val="26"/>
      </w:rPr>
    </w:lvl>
    <w:lvl w:ilvl="6">
      <w:start w:val="1"/>
      <w:numFmt w:val="decimal"/>
      <w:lvlText w:val="%7."/>
      <w:lvlJc w:val="left"/>
      <w:pPr>
        <w:tabs>
          <w:tab w:val="num" w:pos="2640"/>
        </w:tabs>
        <w:ind w:left="2640" w:hanging="480"/>
      </w:pPr>
      <w:rPr>
        <w:rFonts w:ascii="Courier" w:eastAsia="Courier" w:hAnsi="Courier" w:cs="Courier"/>
        <w:b/>
        <w:bCs/>
        <w:position w:val="0"/>
        <w:sz w:val="26"/>
        <w:szCs w:val="26"/>
      </w:rPr>
    </w:lvl>
    <w:lvl w:ilvl="7">
      <w:start w:val="1"/>
      <w:numFmt w:val="lowerLetter"/>
      <w:lvlText w:val="%8."/>
      <w:lvlJc w:val="left"/>
      <w:pPr>
        <w:tabs>
          <w:tab w:val="num" w:pos="3000"/>
        </w:tabs>
        <w:ind w:left="3000" w:hanging="480"/>
      </w:pPr>
      <w:rPr>
        <w:rFonts w:ascii="Courier" w:eastAsia="Courier" w:hAnsi="Courier" w:cs="Courier"/>
        <w:b/>
        <w:bCs/>
        <w:position w:val="0"/>
        <w:sz w:val="26"/>
        <w:szCs w:val="26"/>
      </w:rPr>
    </w:lvl>
    <w:lvl w:ilvl="8">
      <w:start w:val="1"/>
      <w:numFmt w:val="lowerRoman"/>
      <w:lvlText w:val="%9."/>
      <w:lvlJc w:val="left"/>
      <w:pPr>
        <w:tabs>
          <w:tab w:val="num" w:pos="3360"/>
        </w:tabs>
        <w:ind w:left="3360" w:hanging="480"/>
      </w:pPr>
      <w:rPr>
        <w:rFonts w:ascii="Courier" w:eastAsia="Courier" w:hAnsi="Courier" w:cs="Courier"/>
        <w:b/>
        <w:bCs/>
        <w:position w:val="0"/>
        <w:sz w:val="26"/>
        <w:szCs w:val="26"/>
      </w:rPr>
    </w:lvl>
  </w:abstractNum>
  <w:num w:numId="1">
    <w:abstractNumId w:val="1"/>
  </w:num>
  <w:num w:numId="2">
    <w:abstractNumId w:val="14"/>
  </w:num>
  <w:num w:numId="3">
    <w:abstractNumId w:val="34"/>
    <w:lvlOverride w:ilvl="1">
      <w:lvl w:ilvl="1">
        <w:start w:val="1"/>
        <w:numFmt w:val="decimal"/>
        <w:lvlText w:val="%2."/>
        <w:lvlJc w:val="left"/>
        <w:rPr>
          <w:rFonts w:ascii="Courier" w:eastAsia="Courier" w:hAnsi="Courier" w:cs="Courier"/>
          <w:b w:val="0"/>
          <w:position w:val="0"/>
        </w:rPr>
      </w:lvl>
    </w:lvlOverride>
  </w:num>
  <w:num w:numId="4">
    <w:abstractNumId w:val="37"/>
  </w:num>
  <w:num w:numId="5">
    <w:abstractNumId w:val="33"/>
  </w:num>
  <w:num w:numId="6">
    <w:abstractNumId w:val="19"/>
  </w:num>
  <w:num w:numId="7">
    <w:abstractNumId w:val="31"/>
  </w:num>
  <w:num w:numId="8">
    <w:abstractNumId w:val="9"/>
  </w:num>
  <w:num w:numId="9">
    <w:abstractNumId w:val="4"/>
  </w:num>
  <w:num w:numId="10">
    <w:abstractNumId w:val="29"/>
  </w:num>
  <w:num w:numId="11">
    <w:abstractNumId w:val="17"/>
  </w:num>
  <w:num w:numId="12">
    <w:abstractNumId w:val="26"/>
  </w:num>
  <w:num w:numId="13">
    <w:abstractNumId w:val="24"/>
  </w:num>
  <w:num w:numId="14">
    <w:abstractNumId w:val="23"/>
  </w:num>
  <w:num w:numId="15">
    <w:abstractNumId w:val="6"/>
  </w:num>
  <w:num w:numId="16">
    <w:abstractNumId w:val="18"/>
  </w:num>
  <w:num w:numId="17">
    <w:abstractNumId w:val="20"/>
  </w:num>
  <w:num w:numId="18">
    <w:abstractNumId w:val="38"/>
  </w:num>
  <w:num w:numId="19">
    <w:abstractNumId w:val="21"/>
  </w:num>
  <w:num w:numId="20">
    <w:abstractNumId w:val="7"/>
  </w:num>
  <w:num w:numId="21">
    <w:abstractNumId w:val="30"/>
  </w:num>
  <w:num w:numId="22">
    <w:abstractNumId w:val="16"/>
  </w:num>
  <w:num w:numId="23">
    <w:abstractNumId w:val="10"/>
  </w:num>
  <w:num w:numId="24">
    <w:abstractNumId w:val="3"/>
  </w:num>
  <w:num w:numId="25">
    <w:abstractNumId w:val="22"/>
  </w:num>
  <w:num w:numId="26">
    <w:abstractNumId w:val="27"/>
  </w:num>
  <w:num w:numId="27">
    <w:abstractNumId w:val="2"/>
  </w:num>
  <w:num w:numId="28">
    <w:abstractNumId w:val="34"/>
  </w:num>
  <w:num w:numId="29">
    <w:abstractNumId w:val="28"/>
  </w:num>
  <w:num w:numId="30">
    <w:abstractNumId w:val="12"/>
  </w:num>
  <w:num w:numId="31">
    <w:abstractNumId w:val="32"/>
  </w:num>
  <w:num w:numId="32">
    <w:abstractNumId w:val="15"/>
  </w:num>
  <w:num w:numId="33">
    <w:abstractNumId w:val="13"/>
  </w:num>
  <w:num w:numId="34">
    <w:abstractNumId w:val="35"/>
  </w:num>
  <w:num w:numId="35">
    <w:abstractNumId w:val="5"/>
  </w:num>
  <w:num w:numId="36">
    <w:abstractNumId w:val="0"/>
  </w:num>
  <w:num w:numId="37">
    <w:abstractNumId w:val="25"/>
  </w:num>
  <w:num w:numId="38">
    <w:abstractNumId w:val="36"/>
  </w:num>
  <w:num w:numId="39">
    <w:abstractNumId w:val="1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08"/>
    <w:rsid w:val="0000251C"/>
    <w:rsid w:val="000027A0"/>
    <w:rsid w:val="0002620F"/>
    <w:rsid w:val="00033DEF"/>
    <w:rsid w:val="00074437"/>
    <w:rsid w:val="0007678C"/>
    <w:rsid w:val="00094283"/>
    <w:rsid w:val="00096775"/>
    <w:rsid w:val="000A0F8D"/>
    <w:rsid w:val="000A2D7D"/>
    <w:rsid w:val="000B40BA"/>
    <w:rsid w:val="000D705A"/>
    <w:rsid w:val="000E0164"/>
    <w:rsid w:val="000E3FD8"/>
    <w:rsid w:val="000F1EE2"/>
    <w:rsid w:val="000F23CB"/>
    <w:rsid w:val="000F5A3A"/>
    <w:rsid w:val="000F5D17"/>
    <w:rsid w:val="000F7E5A"/>
    <w:rsid w:val="001006C8"/>
    <w:rsid w:val="001113BB"/>
    <w:rsid w:val="00116FFD"/>
    <w:rsid w:val="00117887"/>
    <w:rsid w:val="001211B7"/>
    <w:rsid w:val="001254B2"/>
    <w:rsid w:val="00125862"/>
    <w:rsid w:val="00125C90"/>
    <w:rsid w:val="001370F2"/>
    <w:rsid w:val="0014197D"/>
    <w:rsid w:val="0014234C"/>
    <w:rsid w:val="00144C0A"/>
    <w:rsid w:val="00152567"/>
    <w:rsid w:val="00154838"/>
    <w:rsid w:val="00155CF3"/>
    <w:rsid w:val="00165BC9"/>
    <w:rsid w:val="00165C82"/>
    <w:rsid w:val="00186611"/>
    <w:rsid w:val="0019228A"/>
    <w:rsid w:val="00195B80"/>
    <w:rsid w:val="001A12E6"/>
    <w:rsid w:val="001A600D"/>
    <w:rsid w:val="001B35D0"/>
    <w:rsid w:val="001C4BC9"/>
    <w:rsid w:val="001C544D"/>
    <w:rsid w:val="001F4648"/>
    <w:rsid w:val="001F5535"/>
    <w:rsid w:val="001F63D7"/>
    <w:rsid w:val="001F6AC1"/>
    <w:rsid w:val="002059C0"/>
    <w:rsid w:val="002167D0"/>
    <w:rsid w:val="002240FA"/>
    <w:rsid w:val="00233CDF"/>
    <w:rsid w:val="0025706F"/>
    <w:rsid w:val="00261820"/>
    <w:rsid w:val="00262B1D"/>
    <w:rsid w:val="002700F8"/>
    <w:rsid w:val="00285AA4"/>
    <w:rsid w:val="00295FA3"/>
    <w:rsid w:val="002A274F"/>
    <w:rsid w:val="002A4464"/>
    <w:rsid w:val="002A7232"/>
    <w:rsid w:val="002B487F"/>
    <w:rsid w:val="002B7B05"/>
    <w:rsid w:val="002C3641"/>
    <w:rsid w:val="002C5292"/>
    <w:rsid w:val="002D4926"/>
    <w:rsid w:val="002D7C1D"/>
    <w:rsid w:val="00301FF0"/>
    <w:rsid w:val="00307C82"/>
    <w:rsid w:val="00314A7D"/>
    <w:rsid w:val="00341CF6"/>
    <w:rsid w:val="0035646F"/>
    <w:rsid w:val="0037003E"/>
    <w:rsid w:val="00370ED8"/>
    <w:rsid w:val="003A0897"/>
    <w:rsid w:val="003A537D"/>
    <w:rsid w:val="003B10B7"/>
    <w:rsid w:val="003D5837"/>
    <w:rsid w:val="003E103F"/>
    <w:rsid w:val="003E1DBD"/>
    <w:rsid w:val="003F1DDE"/>
    <w:rsid w:val="003F7190"/>
    <w:rsid w:val="003F795B"/>
    <w:rsid w:val="00410FEE"/>
    <w:rsid w:val="0041612F"/>
    <w:rsid w:val="00427668"/>
    <w:rsid w:val="004407AC"/>
    <w:rsid w:val="00440BB3"/>
    <w:rsid w:val="004435F3"/>
    <w:rsid w:val="00443F55"/>
    <w:rsid w:val="00456456"/>
    <w:rsid w:val="00464CD8"/>
    <w:rsid w:val="00466473"/>
    <w:rsid w:val="00470A07"/>
    <w:rsid w:val="00474A58"/>
    <w:rsid w:val="00484409"/>
    <w:rsid w:val="004910C0"/>
    <w:rsid w:val="00491590"/>
    <w:rsid w:val="004923D3"/>
    <w:rsid w:val="00495C03"/>
    <w:rsid w:val="004A1DB9"/>
    <w:rsid w:val="004B054F"/>
    <w:rsid w:val="004B6183"/>
    <w:rsid w:val="004B6622"/>
    <w:rsid w:val="004C1983"/>
    <w:rsid w:val="004C258D"/>
    <w:rsid w:val="004F4721"/>
    <w:rsid w:val="005003A0"/>
    <w:rsid w:val="00500C67"/>
    <w:rsid w:val="005030C6"/>
    <w:rsid w:val="00504F24"/>
    <w:rsid w:val="005238F9"/>
    <w:rsid w:val="0052769B"/>
    <w:rsid w:val="005463D6"/>
    <w:rsid w:val="00562DE3"/>
    <w:rsid w:val="005660A0"/>
    <w:rsid w:val="005750C4"/>
    <w:rsid w:val="00587245"/>
    <w:rsid w:val="005B2A62"/>
    <w:rsid w:val="00602435"/>
    <w:rsid w:val="006024BE"/>
    <w:rsid w:val="00606708"/>
    <w:rsid w:val="006144D1"/>
    <w:rsid w:val="006146F7"/>
    <w:rsid w:val="0062329D"/>
    <w:rsid w:val="00624FCA"/>
    <w:rsid w:val="0062664C"/>
    <w:rsid w:val="00633888"/>
    <w:rsid w:val="00651A26"/>
    <w:rsid w:val="00652030"/>
    <w:rsid w:val="00663F1A"/>
    <w:rsid w:val="006645B9"/>
    <w:rsid w:val="006712F8"/>
    <w:rsid w:val="006A1BB8"/>
    <w:rsid w:val="006C089D"/>
    <w:rsid w:val="006C2041"/>
    <w:rsid w:val="006C687E"/>
    <w:rsid w:val="006E75B2"/>
    <w:rsid w:val="007063AD"/>
    <w:rsid w:val="00724917"/>
    <w:rsid w:val="00725187"/>
    <w:rsid w:val="00734E19"/>
    <w:rsid w:val="007439F5"/>
    <w:rsid w:val="00767357"/>
    <w:rsid w:val="00767CB9"/>
    <w:rsid w:val="007822C0"/>
    <w:rsid w:val="00784382"/>
    <w:rsid w:val="007917D0"/>
    <w:rsid w:val="007A14EC"/>
    <w:rsid w:val="007B3DCB"/>
    <w:rsid w:val="007C0AC2"/>
    <w:rsid w:val="007C3E2E"/>
    <w:rsid w:val="007D0C6F"/>
    <w:rsid w:val="00800BC3"/>
    <w:rsid w:val="00802251"/>
    <w:rsid w:val="008044D5"/>
    <w:rsid w:val="0081072F"/>
    <w:rsid w:val="0082597F"/>
    <w:rsid w:val="008327B7"/>
    <w:rsid w:val="00846ED9"/>
    <w:rsid w:val="00850A16"/>
    <w:rsid w:val="00854252"/>
    <w:rsid w:val="0086009C"/>
    <w:rsid w:val="00862920"/>
    <w:rsid w:val="00880CC3"/>
    <w:rsid w:val="00897400"/>
    <w:rsid w:val="008A6639"/>
    <w:rsid w:val="008B6CF0"/>
    <w:rsid w:val="008C096F"/>
    <w:rsid w:val="008C1F2E"/>
    <w:rsid w:val="008C57E1"/>
    <w:rsid w:val="008D1E65"/>
    <w:rsid w:val="008D5F11"/>
    <w:rsid w:val="008D65D2"/>
    <w:rsid w:val="008F0B74"/>
    <w:rsid w:val="008F77ED"/>
    <w:rsid w:val="00900C6D"/>
    <w:rsid w:val="009015BD"/>
    <w:rsid w:val="00906605"/>
    <w:rsid w:val="0090689B"/>
    <w:rsid w:val="009106CF"/>
    <w:rsid w:val="00930210"/>
    <w:rsid w:val="009460AB"/>
    <w:rsid w:val="0095002F"/>
    <w:rsid w:val="00954E01"/>
    <w:rsid w:val="0097008C"/>
    <w:rsid w:val="00984FB5"/>
    <w:rsid w:val="0098684D"/>
    <w:rsid w:val="00991938"/>
    <w:rsid w:val="009B5417"/>
    <w:rsid w:val="009C5266"/>
    <w:rsid w:val="009E3FD1"/>
    <w:rsid w:val="009E6341"/>
    <w:rsid w:val="009F3591"/>
    <w:rsid w:val="009F3A01"/>
    <w:rsid w:val="009F547B"/>
    <w:rsid w:val="00A0725D"/>
    <w:rsid w:val="00A10288"/>
    <w:rsid w:val="00A1495C"/>
    <w:rsid w:val="00A14F90"/>
    <w:rsid w:val="00A150E5"/>
    <w:rsid w:val="00A500CC"/>
    <w:rsid w:val="00A63153"/>
    <w:rsid w:val="00A76AE0"/>
    <w:rsid w:val="00A815BF"/>
    <w:rsid w:val="00A81A8C"/>
    <w:rsid w:val="00A827EB"/>
    <w:rsid w:val="00A86743"/>
    <w:rsid w:val="00A87F08"/>
    <w:rsid w:val="00A90EEF"/>
    <w:rsid w:val="00A96D6C"/>
    <w:rsid w:val="00A970EA"/>
    <w:rsid w:val="00AA4DC4"/>
    <w:rsid w:val="00AA54D1"/>
    <w:rsid w:val="00AB0069"/>
    <w:rsid w:val="00AB6016"/>
    <w:rsid w:val="00AE29A5"/>
    <w:rsid w:val="00AE2D50"/>
    <w:rsid w:val="00B01782"/>
    <w:rsid w:val="00B0463E"/>
    <w:rsid w:val="00B106A8"/>
    <w:rsid w:val="00B21DE6"/>
    <w:rsid w:val="00B44B04"/>
    <w:rsid w:val="00B4590F"/>
    <w:rsid w:val="00B45D42"/>
    <w:rsid w:val="00B5032D"/>
    <w:rsid w:val="00B50A61"/>
    <w:rsid w:val="00B6166F"/>
    <w:rsid w:val="00B6725A"/>
    <w:rsid w:val="00B67DAA"/>
    <w:rsid w:val="00B74967"/>
    <w:rsid w:val="00B770DB"/>
    <w:rsid w:val="00BA73B7"/>
    <w:rsid w:val="00BB02A9"/>
    <w:rsid w:val="00BB166E"/>
    <w:rsid w:val="00BB2465"/>
    <w:rsid w:val="00BD24E3"/>
    <w:rsid w:val="00BD66D6"/>
    <w:rsid w:val="00BD69A3"/>
    <w:rsid w:val="00BF2439"/>
    <w:rsid w:val="00BF3541"/>
    <w:rsid w:val="00BF7E25"/>
    <w:rsid w:val="00C12978"/>
    <w:rsid w:val="00C26128"/>
    <w:rsid w:val="00C3669E"/>
    <w:rsid w:val="00C36D5B"/>
    <w:rsid w:val="00C40239"/>
    <w:rsid w:val="00C44DC4"/>
    <w:rsid w:val="00C62105"/>
    <w:rsid w:val="00C634DB"/>
    <w:rsid w:val="00C73B78"/>
    <w:rsid w:val="00C82495"/>
    <w:rsid w:val="00CB2A31"/>
    <w:rsid w:val="00CB669D"/>
    <w:rsid w:val="00CE46A8"/>
    <w:rsid w:val="00CE58C0"/>
    <w:rsid w:val="00D062DA"/>
    <w:rsid w:val="00D12008"/>
    <w:rsid w:val="00D22E8C"/>
    <w:rsid w:val="00D27868"/>
    <w:rsid w:val="00D44258"/>
    <w:rsid w:val="00D45C66"/>
    <w:rsid w:val="00D73805"/>
    <w:rsid w:val="00D757CE"/>
    <w:rsid w:val="00D82799"/>
    <w:rsid w:val="00D93BDE"/>
    <w:rsid w:val="00D94FD2"/>
    <w:rsid w:val="00DA6D53"/>
    <w:rsid w:val="00DB29EF"/>
    <w:rsid w:val="00DB4B69"/>
    <w:rsid w:val="00DC6B50"/>
    <w:rsid w:val="00DD12A7"/>
    <w:rsid w:val="00DD2840"/>
    <w:rsid w:val="00DD6847"/>
    <w:rsid w:val="00DE2B63"/>
    <w:rsid w:val="00E00C10"/>
    <w:rsid w:val="00E14A57"/>
    <w:rsid w:val="00E1535E"/>
    <w:rsid w:val="00E3033F"/>
    <w:rsid w:val="00E32A86"/>
    <w:rsid w:val="00E409FA"/>
    <w:rsid w:val="00E5296B"/>
    <w:rsid w:val="00E568CC"/>
    <w:rsid w:val="00E62248"/>
    <w:rsid w:val="00E95021"/>
    <w:rsid w:val="00E9539E"/>
    <w:rsid w:val="00EA09E1"/>
    <w:rsid w:val="00EA3BB8"/>
    <w:rsid w:val="00EB40B7"/>
    <w:rsid w:val="00EE5E4E"/>
    <w:rsid w:val="00EE70BC"/>
    <w:rsid w:val="00EF4745"/>
    <w:rsid w:val="00F158B2"/>
    <w:rsid w:val="00F15B10"/>
    <w:rsid w:val="00F17067"/>
    <w:rsid w:val="00F17667"/>
    <w:rsid w:val="00F2225E"/>
    <w:rsid w:val="00F24C38"/>
    <w:rsid w:val="00F26E7E"/>
    <w:rsid w:val="00F3185B"/>
    <w:rsid w:val="00F3502B"/>
    <w:rsid w:val="00F371E0"/>
    <w:rsid w:val="00F86873"/>
    <w:rsid w:val="00FA5325"/>
    <w:rsid w:val="00FB706D"/>
    <w:rsid w:val="00FB7E43"/>
    <w:rsid w:val="00FD02AA"/>
    <w:rsid w:val="00FD1881"/>
    <w:rsid w:val="00FF1D28"/>
    <w:rsid w:val="00FF290A"/>
    <w:rsid w:val="00FF58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003E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spacing w:after="200" w:line="276" w:lineRule="auto"/>
    </w:pPr>
    <w:rPr>
      <w:rFonts w:ascii="Calibri" w:hAnsi="Arial Unicode MS" w:cs="Arial Unicode MS"/>
      <w:color w:val="000000"/>
      <w:sz w:val="22"/>
      <w:szCs w:val="22"/>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632"/>
      </w:tabs>
    </w:pPr>
    <w:rPr>
      <w:rFonts w:ascii="Helvetica" w:hAnsi="Arial Unicode MS" w:cs="Arial Unicode MS"/>
      <w:color w:val="000000"/>
      <w:bdr w:val="nil"/>
      <w:lang w:val="de-CH" w:eastAsia="en-US"/>
    </w:rPr>
  </w:style>
  <w:style w:type="paragraph" w:customStyle="1" w:styleId="-11">
    <w:name w:val="Цветной список - Акцент 11"/>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bdr w:val="nil"/>
      <w:lang w:val="en-US" w:eastAsia="en-US"/>
    </w:rPr>
  </w:style>
  <w:style w:type="numbering" w:customStyle="1" w:styleId="List0">
    <w:name w:val="List 0"/>
    <w:basedOn w:val="NumberedList"/>
    <w:pPr>
      <w:numPr>
        <w:numId w:val="28"/>
      </w:numPr>
    </w:pPr>
  </w:style>
  <w:style w:type="numbering" w:customStyle="1" w:styleId="NumberedList">
    <w:name w:val="Numbered List"/>
  </w:style>
  <w:style w:type="numbering" w:customStyle="1" w:styleId="List1">
    <w:name w:val="List 1"/>
    <w:basedOn w:val="None"/>
    <w:pPr>
      <w:numPr>
        <w:numId w:val="6"/>
      </w:numPr>
    </w:pPr>
  </w:style>
  <w:style w:type="numbering" w:customStyle="1" w:styleId="None">
    <w:name w:val="None"/>
  </w:style>
  <w:style w:type="numbering" w:customStyle="1" w:styleId="List21">
    <w:name w:val="List 21"/>
    <w:basedOn w:val="None"/>
    <w:pPr>
      <w:numPr>
        <w:numId w:val="9"/>
      </w:numPr>
    </w:pPr>
  </w:style>
  <w:style w:type="numbering" w:customStyle="1" w:styleId="List31">
    <w:name w:val="List 31"/>
    <w:basedOn w:val="None"/>
    <w:pPr>
      <w:numPr>
        <w:numId w:val="11"/>
      </w:numPr>
    </w:pPr>
  </w:style>
  <w:style w:type="numbering" w:customStyle="1" w:styleId="List41">
    <w:name w:val="List 41"/>
    <w:basedOn w:val="List10"/>
    <w:pPr>
      <w:numPr>
        <w:numId w:val="14"/>
      </w:numPr>
    </w:pPr>
  </w:style>
  <w:style w:type="numbering" w:customStyle="1" w:styleId="List10">
    <w:name w:val="List1"/>
  </w:style>
  <w:style w:type="numbering" w:customStyle="1" w:styleId="List51">
    <w:name w:val="List 51"/>
    <w:basedOn w:val="None"/>
    <w:pPr>
      <w:numPr>
        <w:numId w:val="19"/>
      </w:numPr>
    </w:pPr>
  </w:style>
  <w:style w:type="numbering" w:customStyle="1" w:styleId="List6">
    <w:name w:val="List 6"/>
    <w:basedOn w:val="List10"/>
    <w:pPr>
      <w:numPr>
        <w:numId w:val="18"/>
      </w:numPr>
    </w:pPr>
  </w:style>
  <w:style w:type="paragraph" w:customStyle="1" w:styleId="FreeForm">
    <w:name w:val="Free Form"/>
    <w:pPr>
      <w:pBdr>
        <w:top w:val="nil"/>
        <w:left w:val="nil"/>
        <w:bottom w:val="nil"/>
        <w:right w:val="nil"/>
        <w:between w:val="nil"/>
        <w:bar w:val="nil"/>
      </w:pBdr>
    </w:pPr>
    <w:rPr>
      <w:rFonts w:ascii="Arial Unicode MS" w:hAnsi="Helvetica" w:cs="Arial Unicode MS"/>
      <w:color w:val="000000"/>
      <w:sz w:val="24"/>
      <w:szCs w:val="24"/>
      <w:bdr w:val="nil"/>
      <w:lang w:eastAsia="en-US"/>
    </w:rPr>
  </w:style>
  <w:style w:type="paragraph" w:customStyle="1" w:styleId="FreeFormA">
    <w:name w:val="Free Form A"/>
    <w:pPr>
      <w:pBdr>
        <w:top w:val="nil"/>
        <w:left w:val="nil"/>
        <w:bottom w:val="nil"/>
        <w:right w:val="nil"/>
        <w:between w:val="nil"/>
        <w:bar w:val="nil"/>
      </w:pBdr>
      <w:spacing w:after="200" w:line="276" w:lineRule="auto"/>
    </w:pPr>
    <w:rPr>
      <w:rFonts w:ascii="Lucida Grande" w:eastAsia="Lucida Grande" w:hAnsi="Lucida Grande" w:cs="Lucida Grande"/>
      <w:color w:val="000000"/>
      <w:sz w:val="22"/>
      <w:szCs w:val="22"/>
      <w:bdr w:val="nil"/>
      <w:lang w:val="en-US" w:eastAsia="en-US"/>
    </w:rPr>
  </w:style>
  <w:style w:type="numbering" w:customStyle="1" w:styleId="List7">
    <w:name w:val="List 7"/>
    <w:basedOn w:val="None"/>
    <w:pPr>
      <w:numPr>
        <w:numId w:val="21"/>
      </w:numPr>
    </w:pPr>
  </w:style>
  <w:style w:type="paragraph" w:styleId="Header">
    <w:name w:val="header"/>
    <w:basedOn w:val="Normal"/>
    <w:link w:val="HeaderChar"/>
    <w:uiPriority w:val="99"/>
    <w:unhideWhenUsed/>
    <w:rsid w:val="0090689B"/>
    <w:pPr>
      <w:tabs>
        <w:tab w:val="center" w:pos="4677"/>
        <w:tab w:val="right" w:pos="9355"/>
      </w:tabs>
    </w:pPr>
  </w:style>
  <w:style w:type="character" w:customStyle="1" w:styleId="HeaderChar">
    <w:name w:val="Header Char"/>
    <w:basedOn w:val="DefaultParagraphFont"/>
    <w:link w:val="Header"/>
    <w:uiPriority w:val="99"/>
    <w:rsid w:val="0090689B"/>
    <w:rPr>
      <w:rFonts w:ascii="Calibri" w:hAnsi="Arial Unicode MS" w:cs="Arial Unicode MS"/>
      <w:color w:val="000000"/>
      <w:sz w:val="22"/>
      <w:szCs w:val="22"/>
      <w:bdr w:val="nil"/>
      <w:lang w:val="en-US" w:eastAsia="en-US"/>
    </w:rPr>
  </w:style>
  <w:style w:type="paragraph" w:styleId="Footer">
    <w:name w:val="footer"/>
    <w:basedOn w:val="Normal"/>
    <w:link w:val="FooterChar"/>
    <w:uiPriority w:val="99"/>
    <w:unhideWhenUsed/>
    <w:rsid w:val="0090689B"/>
    <w:pPr>
      <w:tabs>
        <w:tab w:val="center" w:pos="4677"/>
        <w:tab w:val="right" w:pos="9355"/>
      </w:tabs>
    </w:pPr>
  </w:style>
  <w:style w:type="character" w:customStyle="1" w:styleId="FooterChar">
    <w:name w:val="Footer Char"/>
    <w:basedOn w:val="DefaultParagraphFont"/>
    <w:link w:val="Footer"/>
    <w:uiPriority w:val="99"/>
    <w:rsid w:val="0090689B"/>
    <w:rPr>
      <w:rFonts w:ascii="Calibri" w:hAnsi="Arial Unicode MS" w:cs="Arial Unicode MS"/>
      <w:color w:val="000000"/>
      <w:sz w:val="22"/>
      <w:szCs w:val="22"/>
      <w:bdr w:val="nil"/>
      <w:lang w:val="en-US" w:eastAsia="en-US"/>
    </w:rPr>
  </w:style>
  <w:style w:type="paragraph" w:styleId="HTMLPreformatted">
    <w:name w:val="HTML Preformatted"/>
    <w:basedOn w:val="Normal"/>
    <w:link w:val="HTMLPreformattedChar"/>
    <w:uiPriority w:val="99"/>
    <w:unhideWhenUsed/>
    <w:rsid w:val="005750C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lang w:val="ru-RU" w:eastAsia="ru-RU"/>
    </w:rPr>
  </w:style>
  <w:style w:type="character" w:customStyle="1" w:styleId="HTMLPreformattedChar">
    <w:name w:val="HTML Preformatted Char"/>
    <w:basedOn w:val="DefaultParagraphFont"/>
    <w:link w:val="HTMLPreformatted"/>
    <w:uiPriority w:val="99"/>
    <w:rsid w:val="005750C4"/>
    <w:rPr>
      <w:rFonts w:ascii="Courier New" w:eastAsia="Times New Roman" w:hAnsi="Courier New" w:cs="Courier New"/>
    </w:rPr>
  </w:style>
  <w:style w:type="paragraph" w:styleId="ListParagraph">
    <w:name w:val="List Paragraph"/>
    <w:basedOn w:val="Normal"/>
    <w:uiPriority w:val="72"/>
    <w:qFormat/>
    <w:rsid w:val="001006C8"/>
    <w:pPr>
      <w:ind w:left="720"/>
      <w:contextualSpacing/>
    </w:pPr>
  </w:style>
  <w:style w:type="paragraph" w:styleId="BalloonText">
    <w:name w:val="Balloon Text"/>
    <w:basedOn w:val="Normal"/>
    <w:link w:val="BalloonTextChar"/>
    <w:uiPriority w:val="99"/>
    <w:semiHidden/>
    <w:unhideWhenUsed/>
    <w:rsid w:val="004A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B9"/>
    <w:rPr>
      <w:rFonts w:ascii="Segoe UI" w:hAnsi="Segoe UI" w:cs="Segoe UI"/>
      <w:color w:val="000000"/>
      <w:sz w:val="18"/>
      <w:szCs w:val="18"/>
      <w:bdr w:val="nil"/>
      <w:lang w:val="en-US" w:eastAsia="en-US"/>
    </w:rPr>
  </w:style>
  <w:style w:type="paragraph" w:styleId="PlainText">
    <w:name w:val="Plain Text"/>
    <w:basedOn w:val="Normal"/>
    <w:link w:val="PlainTextChar"/>
    <w:uiPriority w:val="99"/>
    <w:unhideWhenUsed/>
    <w:rsid w:val="002618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hAnsi="Calibri" w:cstheme="minorBidi"/>
      <w:color w:val="auto"/>
      <w:szCs w:val="21"/>
      <w:bdr w:val="none" w:sz="0" w:space="0" w:color="auto"/>
      <w:lang w:val="en-GB"/>
    </w:rPr>
  </w:style>
  <w:style w:type="character" w:customStyle="1" w:styleId="PlainTextChar">
    <w:name w:val="Plain Text Char"/>
    <w:basedOn w:val="DefaultParagraphFont"/>
    <w:link w:val="PlainText"/>
    <w:uiPriority w:val="99"/>
    <w:rsid w:val="00261820"/>
    <w:rPr>
      <w:rFonts w:ascii="Calibri" w:eastAsiaTheme="minorHAnsi" w:hAnsi="Calibri" w:cstheme="minorBidi"/>
      <w:sz w:val="22"/>
      <w:szCs w:val="21"/>
      <w:lang w:val="en-GB" w:eastAsia="en-US"/>
    </w:rPr>
  </w:style>
  <w:style w:type="character" w:styleId="PlaceholderText">
    <w:name w:val="Placeholder Text"/>
    <w:basedOn w:val="DefaultParagraphFont"/>
    <w:uiPriority w:val="99"/>
    <w:unhideWhenUsed/>
    <w:rsid w:val="00BD66D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spacing w:after="200" w:line="276" w:lineRule="auto"/>
    </w:pPr>
    <w:rPr>
      <w:rFonts w:ascii="Calibri" w:hAnsi="Arial Unicode MS" w:cs="Arial Unicode MS"/>
      <w:color w:val="000000"/>
      <w:sz w:val="22"/>
      <w:szCs w:val="22"/>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632"/>
      </w:tabs>
    </w:pPr>
    <w:rPr>
      <w:rFonts w:ascii="Helvetica" w:hAnsi="Arial Unicode MS" w:cs="Arial Unicode MS"/>
      <w:color w:val="000000"/>
      <w:bdr w:val="nil"/>
      <w:lang w:val="de-CH" w:eastAsia="en-US"/>
    </w:rPr>
  </w:style>
  <w:style w:type="paragraph" w:customStyle="1" w:styleId="-11">
    <w:name w:val="Цветной список - Акцент 11"/>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bdr w:val="nil"/>
      <w:lang w:val="en-US" w:eastAsia="en-US"/>
    </w:rPr>
  </w:style>
  <w:style w:type="numbering" w:customStyle="1" w:styleId="List0">
    <w:name w:val="List 0"/>
    <w:basedOn w:val="NumberedList"/>
    <w:pPr>
      <w:numPr>
        <w:numId w:val="28"/>
      </w:numPr>
    </w:pPr>
  </w:style>
  <w:style w:type="numbering" w:customStyle="1" w:styleId="NumberedList">
    <w:name w:val="Numbered List"/>
  </w:style>
  <w:style w:type="numbering" w:customStyle="1" w:styleId="List1">
    <w:name w:val="List 1"/>
    <w:basedOn w:val="None"/>
    <w:pPr>
      <w:numPr>
        <w:numId w:val="6"/>
      </w:numPr>
    </w:pPr>
  </w:style>
  <w:style w:type="numbering" w:customStyle="1" w:styleId="None">
    <w:name w:val="None"/>
  </w:style>
  <w:style w:type="numbering" w:customStyle="1" w:styleId="List21">
    <w:name w:val="List 21"/>
    <w:basedOn w:val="None"/>
    <w:pPr>
      <w:numPr>
        <w:numId w:val="9"/>
      </w:numPr>
    </w:pPr>
  </w:style>
  <w:style w:type="numbering" w:customStyle="1" w:styleId="List31">
    <w:name w:val="List 31"/>
    <w:basedOn w:val="None"/>
    <w:pPr>
      <w:numPr>
        <w:numId w:val="11"/>
      </w:numPr>
    </w:pPr>
  </w:style>
  <w:style w:type="numbering" w:customStyle="1" w:styleId="List41">
    <w:name w:val="List 41"/>
    <w:basedOn w:val="List10"/>
    <w:pPr>
      <w:numPr>
        <w:numId w:val="14"/>
      </w:numPr>
    </w:pPr>
  </w:style>
  <w:style w:type="numbering" w:customStyle="1" w:styleId="List10">
    <w:name w:val="List1"/>
  </w:style>
  <w:style w:type="numbering" w:customStyle="1" w:styleId="List51">
    <w:name w:val="List 51"/>
    <w:basedOn w:val="None"/>
    <w:pPr>
      <w:numPr>
        <w:numId w:val="19"/>
      </w:numPr>
    </w:pPr>
  </w:style>
  <w:style w:type="numbering" w:customStyle="1" w:styleId="List6">
    <w:name w:val="List 6"/>
    <w:basedOn w:val="List10"/>
    <w:pPr>
      <w:numPr>
        <w:numId w:val="18"/>
      </w:numPr>
    </w:pPr>
  </w:style>
  <w:style w:type="paragraph" w:customStyle="1" w:styleId="FreeForm">
    <w:name w:val="Free Form"/>
    <w:pPr>
      <w:pBdr>
        <w:top w:val="nil"/>
        <w:left w:val="nil"/>
        <w:bottom w:val="nil"/>
        <w:right w:val="nil"/>
        <w:between w:val="nil"/>
        <w:bar w:val="nil"/>
      </w:pBdr>
    </w:pPr>
    <w:rPr>
      <w:rFonts w:ascii="Arial Unicode MS" w:hAnsi="Helvetica" w:cs="Arial Unicode MS"/>
      <w:color w:val="000000"/>
      <w:sz w:val="24"/>
      <w:szCs w:val="24"/>
      <w:bdr w:val="nil"/>
      <w:lang w:eastAsia="en-US"/>
    </w:rPr>
  </w:style>
  <w:style w:type="paragraph" w:customStyle="1" w:styleId="FreeFormA">
    <w:name w:val="Free Form A"/>
    <w:pPr>
      <w:pBdr>
        <w:top w:val="nil"/>
        <w:left w:val="nil"/>
        <w:bottom w:val="nil"/>
        <w:right w:val="nil"/>
        <w:between w:val="nil"/>
        <w:bar w:val="nil"/>
      </w:pBdr>
      <w:spacing w:after="200" w:line="276" w:lineRule="auto"/>
    </w:pPr>
    <w:rPr>
      <w:rFonts w:ascii="Lucida Grande" w:eastAsia="Lucida Grande" w:hAnsi="Lucida Grande" w:cs="Lucida Grande"/>
      <w:color w:val="000000"/>
      <w:sz w:val="22"/>
      <w:szCs w:val="22"/>
      <w:bdr w:val="nil"/>
      <w:lang w:val="en-US" w:eastAsia="en-US"/>
    </w:rPr>
  </w:style>
  <w:style w:type="numbering" w:customStyle="1" w:styleId="List7">
    <w:name w:val="List 7"/>
    <w:basedOn w:val="None"/>
    <w:pPr>
      <w:numPr>
        <w:numId w:val="21"/>
      </w:numPr>
    </w:pPr>
  </w:style>
  <w:style w:type="paragraph" w:styleId="Header">
    <w:name w:val="header"/>
    <w:basedOn w:val="Normal"/>
    <w:link w:val="HeaderChar"/>
    <w:uiPriority w:val="99"/>
    <w:unhideWhenUsed/>
    <w:rsid w:val="0090689B"/>
    <w:pPr>
      <w:tabs>
        <w:tab w:val="center" w:pos="4677"/>
        <w:tab w:val="right" w:pos="9355"/>
      </w:tabs>
    </w:pPr>
  </w:style>
  <w:style w:type="character" w:customStyle="1" w:styleId="HeaderChar">
    <w:name w:val="Header Char"/>
    <w:basedOn w:val="DefaultParagraphFont"/>
    <w:link w:val="Header"/>
    <w:uiPriority w:val="99"/>
    <w:rsid w:val="0090689B"/>
    <w:rPr>
      <w:rFonts w:ascii="Calibri" w:hAnsi="Arial Unicode MS" w:cs="Arial Unicode MS"/>
      <w:color w:val="000000"/>
      <w:sz w:val="22"/>
      <w:szCs w:val="22"/>
      <w:bdr w:val="nil"/>
      <w:lang w:val="en-US" w:eastAsia="en-US"/>
    </w:rPr>
  </w:style>
  <w:style w:type="paragraph" w:styleId="Footer">
    <w:name w:val="footer"/>
    <w:basedOn w:val="Normal"/>
    <w:link w:val="FooterChar"/>
    <w:uiPriority w:val="99"/>
    <w:unhideWhenUsed/>
    <w:rsid w:val="0090689B"/>
    <w:pPr>
      <w:tabs>
        <w:tab w:val="center" w:pos="4677"/>
        <w:tab w:val="right" w:pos="9355"/>
      </w:tabs>
    </w:pPr>
  </w:style>
  <w:style w:type="character" w:customStyle="1" w:styleId="FooterChar">
    <w:name w:val="Footer Char"/>
    <w:basedOn w:val="DefaultParagraphFont"/>
    <w:link w:val="Footer"/>
    <w:uiPriority w:val="99"/>
    <w:rsid w:val="0090689B"/>
    <w:rPr>
      <w:rFonts w:ascii="Calibri" w:hAnsi="Arial Unicode MS" w:cs="Arial Unicode MS"/>
      <w:color w:val="000000"/>
      <w:sz w:val="22"/>
      <w:szCs w:val="22"/>
      <w:bdr w:val="nil"/>
      <w:lang w:val="en-US" w:eastAsia="en-US"/>
    </w:rPr>
  </w:style>
  <w:style w:type="paragraph" w:styleId="HTMLPreformatted">
    <w:name w:val="HTML Preformatted"/>
    <w:basedOn w:val="Normal"/>
    <w:link w:val="HTMLPreformattedChar"/>
    <w:uiPriority w:val="99"/>
    <w:unhideWhenUsed/>
    <w:rsid w:val="005750C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lang w:val="ru-RU" w:eastAsia="ru-RU"/>
    </w:rPr>
  </w:style>
  <w:style w:type="character" w:customStyle="1" w:styleId="HTMLPreformattedChar">
    <w:name w:val="HTML Preformatted Char"/>
    <w:basedOn w:val="DefaultParagraphFont"/>
    <w:link w:val="HTMLPreformatted"/>
    <w:uiPriority w:val="99"/>
    <w:rsid w:val="005750C4"/>
    <w:rPr>
      <w:rFonts w:ascii="Courier New" w:eastAsia="Times New Roman" w:hAnsi="Courier New" w:cs="Courier New"/>
    </w:rPr>
  </w:style>
  <w:style w:type="paragraph" w:styleId="ListParagraph">
    <w:name w:val="List Paragraph"/>
    <w:basedOn w:val="Normal"/>
    <w:uiPriority w:val="72"/>
    <w:qFormat/>
    <w:rsid w:val="001006C8"/>
    <w:pPr>
      <w:ind w:left="720"/>
      <w:contextualSpacing/>
    </w:pPr>
  </w:style>
  <w:style w:type="paragraph" w:styleId="BalloonText">
    <w:name w:val="Balloon Text"/>
    <w:basedOn w:val="Normal"/>
    <w:link w:val="BalloonTextChar"/>
    <w:uiPriority w:val="99"/>
    <w:semiHidden/>
    <w:unhideWhenUsed/>
    <w:rsid w:val="004A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B9"/>
    <w:rPr>
      <w:rFonts w:ascii="Segoe UI" w:hAnsi="Segoe UI" w:cs="Segoe UI"/>
      <w:color w:val="000000"/>
      <w:sz w:val="18"/>
      <w:szCs w:val="18"/>
      <w:bdr w:val="nil"/>
      <w:lang w:val="en-US" w:eastAsia="en-US"/>
    </w:rPr>
  </w:style>
  <w:style w:type="paragraph" w:styleId="PlainText">
    <w:name w:val="Plain Text"/>
    <w:basedOn w:val="Normal"/>
    <w:link w:val="PlainTextChar"/>
    <w:uiPriority w:val="99"/>
    <w:unhideWhenUsed/>
    <w:rsid w:val="002618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hAnsi="Calibri" w:cstheme="minorBidi"/>
      <w:color w:val="auto"/>
      <w:szCs w:val="21"/>
      <w:bdr w:val="none" w:sz="0" w:space="0" w:color="auto"/>
      <w:lang w:val="en-GB"/>
    </w:rPr>
  </w:style>
  <w:style w:type="character" w:customStyle="1" w:styleId="PlainTextChar">
    <w:name w:val="Plain Text Char"/>
    <w:basedOn w:val="DefaultParagraphFont"/>
    <w:link w:val="PlainText"/>
    <w:uiPriority w:val="99"/>
    <w:rsid w:val="00261820"/>
    <w:rPr>
      <w:rFonts w:ascii="Calibri" w:eastAsiaTheme="minorHAnsi" w:hAnsi="Calibri" w:cstheme="minorBidi"/>
      <w:sz w:val="22"/>
      <w:szCs w:val="21"/>
      <w:lang w:val="en-GB" w:eastAsia="en-US"/>
    </w:rPr>
  </w:style>
  <w:style w:type="character" w:styleId="PlaceholderText">
    <w:name w:val="Placeholder Text"/>
    <w:basedOn w:val="DefaultParagraphFont"/>
    <w:uiPriority w:val="99"/>
    <w:unhideWhenUsed/>
    <w:rsid w:val="00BD66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4296">
      <w:bodyDiv w:val="1"/>
      <w:marLeft w:val="0"/>
      <w:marRight w:val="0"/>
      <w:marTop w:val="0"/>
      <w:marBottom w:val="0"/>
      <w:divBdr>
        <w:top w:val="none" w:sz="0" w:space="0" w:color="auto"/>
        <w:left w:val="none" w:sz="0" w:space="0" w:color="auto"/>
        <w:bottom w:val="none" w:sz="0" w:space="0" w:color="auto"/>
        <w:right w:val="none" w:sz="0" w:space="0" w:color="auto"/>
      </w:divBdr>
    </w:div>
    <w:div w:id="122700051">
      <w:bodyDiv w:val="1"/>
      <w:marLeft w:val="0"/>
      <w:marRight w:val="0"/>
      <w:marTop w:val="0"/>
      <w:marBottom w:val="0"/>
      <w:divBdr>
        <w:top w:val="none" w:sz="0" w:space="0" w:color="auto"/>
        <w:left w:val="none" w:sz="0" w:space="0" w:color="auto"/>
        <w:bottom w:val="none" w:sz="0" w:space="0" w:color="auto"/>
        <w:right w:val="none" w:sz="0" w:space="0" w:color="auto"/>
      </w:divBdr>
    </w:div>
    <w:div w:id="401148018">
      <w:bodyDiv w:val="1"/>
      <w:marLeft w:val="0"/>
      <w:marRight w:val="0"/>
      <w:marTop w:val="0"/>
      <w:marBottom w:val="0"/>
      <w:divBdr>
        <w:top w:val="none" w:sz="0" w:space="0" w:color="auto"/>
        <w:left w:val="none" w:sz="0" w:space="0" w:color="auto"/>
        <w:bottom w:val="none" w:sz="0" w:space="0" w:color="auto"/>
        <w:right w:val="none" w:sz="0" w:space="0" w:color="auto"/>
      </w:divBdr>
    </w:div>
    <w:div w:id="660699476">
      <w:bodyDiv w:val="1"/>
      <w:marLeft w:val="0"/>
      <w:marRight w:val="0"/>
      <w:marTop w:val="0"/>
      <w:marBottom w:val="0"/>
      <w:divBdr>
        <w:top w:val="none" w:sz="0" w:space="0" w:color="auto"/>
        <w:left w:val="none" w:sz="0" w:space="0" w:color="auto"/>
        <w:bottom w:val="none" w:sz="0" w:space="0" w:color="auto"/>
        <w:right w:val="none" w:sz="0" w:space="0" w:color="auto"/>
      </w:divBdr>
      <w:divsChild>
        <w:div w:id="1062753153">
          <w:marLeft w:val="0"/>
          <w:marRight w:val="0"/>
          <w:marTop w:val="0"/>
          <w:marBottom w:val="0"/>
          <w:divBdr>
            <w:top w:val="none" w:sz="0" w:space="0" w:color="auto"/>
            <w:left w:val="none" w:sz="0" w:space="0" w:color="auto"/>
            <w:bottom w:val="none" w:sz="0" w:space="0" w:color="auto"/>
            <w:right w:val="none" w:sz="0" w:space="0" w:color="auto"/>
          </w:divBdr>
        </w:div>
      </w:divsChild>
    </w:div>
    <w:div w:id="799956575">
      <w:bodyDiv w:val="1"/>
      <w:marLeft w:val="0"/>
      <w:marRight w:val="0"/>
      <w:marTop w:val="0"/>
      <w:marBottom w:val="0"/>
      <w:divBdr>
        <w:top w:val="none" w:sz="0" w:space="0" w:color="auto"/>
        <w:left w:val="none" w:sz="0" w:space="0" w:color="auto"/>
        <w:bottom w:val="none" w:sz="0" w:space="0" w:color="auto"/>
        <w:right w:val="none" w:sz="0" w:space="0" w:color="auto"/>
      </w:divBdr>
    </w:div>
    <w:div w:id="1392466157">
      <w:bodyDiv w:val="1"/>
      <w:marLeft w:val="0"/>
      <w:marRight w:val="0"/>
      <w:marTop w:val="0"/>
      <w:marBottom w:val="0"/>
      <w:divBdr>
        <w:top w:val="none" w:sz="0" w:space="0" w:color="auto"/>
        <w:left w:val="none" w:sz="0" w:space="0" w:color="auto"/>
        <w:bottom w:val="none" w:sz="0" w:space="0" w:color="auto"/>
        <w:right w:val="none" w:sz="0" w:space="0" w:color="auto"/>
      </w:divBdr>
    </w:div>
    <w:div w:id="1667661484">
      <w:bodyDiv w:val="1"/>
      <w:marLeft w:val="0"/>
      <w:marRight w:val="0"/>
      <w:marTop w:val="0"/>
      <w:marBottom w:val="0"/>
      <w:divBdr>
        <w:top w:val="none" w:sz="0" w:space="0" w:color="auto"/>
        <w:left w:val="none" w:sz="0" w:space="0" w:color="auto"/>
        <w:bottom w:val="none" w:sz="0" w:space="0" w:color="auto"/>
        <w:right w:val="none" w:sz="0" w:space="0" w:color="auto"/>
      </w:divBdr>
    </w:div>
    <w:div w:id="1709329068">
      <w:bodyDiv w:val="1"/>
      <w:marLeft w:val="0"/>
      <w:marRight w:val="0"/>
      <w:marTop w:val="0"/>
      <w:marBottom w:val="0"/>
      <w:divBdr>
        <w:top w:val="none" w:sz="0" w:space="0" w:color="auto"/>
        <w:left w:val="none" w:sz="0" w:space="0" w:color="auto"/>
        <w:bottom w:val="none" w:sz="0" w:space="0" w:color="auto"/>
        <w:right w:val="none" w:sz="0" w:space="0" w:color="auto"/>
      </w:divBdr>
    </w:div>
    <w:div w:id="20474851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Microsoft_Equation1.bin"/><Relationship Id="rId13" Type="http://schemas.openxmlformats.org/officeDocument/2006/relationships/image" Target="media/image3.wmf"/><Relationship Id="rId14" Type="http://schemas.openxmlformats.org/officeDocument/2006/relationships/oleObject" Target="embeddings/Microsoft_Equation2.bin"/><Relationship Id="rId15" Type="http://schemas.openxmlformats.org/officeDocument/2006/relationships/image" Target="media/image4.wmf"/><Relationship Id="rId16" Type="http://schemas.openxmlformats.org/officeDocument/2006/relationships/oleObject" Target="embeddings/Microsoft_Equation3.bin"/><Relationship Id="rId17" Type="http://schemas.openxmlformats.org/officeDocument/2006/relationships/image" Target="media/image5.wmf"/><Relationship Id="rId18" Type="http://schemas.openxmlformats.org/officeDocument/2006/relationships/oleObject" Target="embeddings/Microsoft_Equation4.bin"/><Relationship Id="rId19" Type="http://schemas.openxmlformats.org/officeDocument/2006/relationships/hyperlink" Target="http://dx.doi.org/10.1016/j.nima.2016.07.04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5DB4-9611-D74C-9FA8-01917BFB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1182</Words>
  <Characters>6739</Characters>
  <Application>Microsoft Macintosh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dc:creator>
  <cp:keywords/>
  <cp:lastModifiedBy>juerg</cp:lastModifiedBy>
  <cp:revision>14</cp:revision>
  <cp:lastPrinted>2017-03-31T11:26:00Z</cp:lastPrinted>
  <dcterms:created xsi:type="dcterms:W3CDTF">2017-03-31T13:31:00Z</dcterms:created>
  <dcterms:modified xsi:type="dcterms:W3CDTF">2017-04-14T22:19:00Z</dcterms:modified>
</cp:coreProperties>
</file>